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5A91F7" w14:textId="77777777" w:rsidR="00147AE2" w:rsidRDefault="00000000">
      <w:pPr>
        <w:jc w:val="center"/>
      </w:pPr>
      <w:r>
        <w:rPr>
          <w:b/>
          <w:sz w:val="48"/>
        </w:rPr>
        <w:t>Silver MB Car Kft.</w:t>
      </w:r>
    </w:p>
    <w:p w14:paraId="419E6388" w14:textId="77777777" w:rsidR="00147AE2" w:rsidRDefault="00000000">
      <w:pPr>
        <w:jc w:val="center"/>
      </w:pPr>
      <w:r>
        <w:rPr>
          <w:b/>
          <w:sz w:val="36"/>
        </w:rPr>
        <w:t>SZERVIZ VÁLLALÁSI SZABÁLYZAT</w:t>
      </w:r>
      <w:r>
        <w:rPr>
          <w:b/>
          <w:sz w:val="36"/>
        </w:rPr>
        <w:br/>
        <w:t>ÉS ÁLTALÁNOS SZERZŐDÉSI FELTÉTELEK</w:t>
      </w:r>
    </w:p>
    <w:p w14:paraId="745D3816" w14:textId="77777777" w:rsidR="00147AE2" w:rsidRDefault="00147AE2"/>
    <w:p w14:paraId="373DA279" w14:textId="77777777" w:rsidR="00147AE2" w:rsidRDefault="00000000">
      <w:pPr>
        <w:jc w:val="center"/>
      </w:pPr>
      <w:r>
        <w:rPr>
          <w:sz w:val="22"/>
        </w:rPr>
        <w:t>Autójavító, diagnosztikai, karbantartási, felújítási és programozási szolgáltatásokhoz</w:t>
      </w:r>
    </w:p>
    <w:p w14:paraId="528EC6CF" w14:textId="77777777" w:rsidR="00147AE2" w:rsidRDefault="00147AE2"/>
    <w:tbl>
      <w:tblPr>
        <w:tblW w:w="0" w:type="auto"/>
        <w:jc w:val="center"/>
        <w:tblLook w:val="04A0" w:firstRow="1" w:lastRow="0" w:firstColumn="1" w:lastColumn="0" w:noHBand="0" w:noVBand="1"/>
      </w:tblPr>
      <w:tblGrid>
        <w:gridCol w:w="4986"/>
        <w:gridCol w:w="4986"/>
      </w:tblGrid>
      <w:tr w:rsidR="00147AE2" w14:paraId="3D842008" w14:textId="77777777">
        <w:trPr>
          <w:jc w:val="center"/>
        </w:trPr>
        <w:tc>
          <w:tcPr>
            <w:tcW w:w="4986" w:type="dxa"/>
          </w:tcPr>
          <w:p w14:paraId="4A6DDEA5" w14:textId="77777777" w:rsidR="00147AE2" w:rsidRDefault="00000000">
            <w:r>
              <w:rPr>
                <w:b/>
                <w:sz w:val="18"/>
              </w:rPr>
              <w:t>Szolgáltató:</w:t>
            </w:r>
          </w:p>
        </w:tc>
        <w:tc>
          <w:tcPr>
            <w:tcW w:w="4986" w:type="dxa"/>
          </w:tcPr>
          <w:p w14:paraId="74034BE9" w14:textId="77777777" w:rsidR="00147AE2" w:rsidRDefault="00000000">
            <w:r>
              <w:rPr>
                <w:sz w:val="18"/>
              </w:rPr>
              <w:t>Silver MB Car Kft.</w:t>
            </w:r>
          </w:p>
        </w:tc>
      </w:tr>
      <w:tr w:rsidR="00147AE2" w14:paraId="44418A47" w14:textId="77777777">
        <w:trPr>
          <w:jc w:val="center"/>
        </w:trPr>
        <w:tc>
          <w:tcPr>
            <w:tcW w:w="4986" w:type="dxa"/>
          </w:tcPr>
          <w:p w14:paraId="10CDAC73" w14:textId="77777777" w:rsidR="00147AE2" w:rsidRDefault="00000000">
            <w:r>
              <w:rPr>
                <w:b/>
                <w:sz w:val="18"/>
              </w:rPr>
              <w:t>Székhely / telephely:</w:t>
            </w:r>
          </w:p>
        </w:tc>
        <w:tc>
          <w:tcPr>
            <w:tcW w:w="4986" w:type="dxa"/>
          </w:tcPr>
          <w:p w14:paraId="3D5D6D94" w14:textId="56341EFC" w:rsidR="00147AE2" w:rsidRDefault="0080345F">
            <w:r>
              <w:t>1116 Budapest, Kondorosi út 2A B épület</w:t>
            </w:r>
          </w:p>
        </w:tc>
      </w:tr>
      <w:tr w:rsidR="00147AE2" w14:paraId="3DDA1A34" w14:textId="77777777">
        <w:trPr>
          <w:jc w:val="center"/>
        </w:trPr>
        <w:tc>
          <w:tcPr>
            <w:tcW w:w="4986" w:type="dxa"/>
          </w:tcPr>
          <w:p w14:paraId="21629286" w14:textId="77777777" w:rsidR="00147AE2" w:rsidRDefault="00000000">
            <w:r>
              <w:rPr>
                <w:b/>
                <w:sz w:val="18"/>
              </w:rPr>
              <w:t>Cégjegyzékszám:</w:t>
            </w:r>
          </w:p>
        </w:tc>
        <w:tc>
          <w:tcPr>
            <w:tcW w:w="4986" w:type="dxa"/>
          </w:tcPr>
          <w:p w14:paraId="5D9BD227" w14:textId="3C48B900" w:rsidR="00147AE2" w:rsidRDefault="0080345F">
            <w:r>
              <w:t>01-09-881-459</w:t>
            </w:r>
          </w:p>
        </w:tc>
      </w:tr>
      <w:tr w:rsidR="00147AE2" w14:paraId="5718F95A" w14:textId="77777777">
        <w:trPr>
          <w:jc w:val="center"/>
        </w:trPr>
        <w:tc>
          <w:tcPr>
            <w:tcW w:w="4986" w:type="dxa"/>
          </w:tcPr>
          <w:p w14:paraId="732C1647" w14:textId="77777777" w:rsidR="00147AE2" w:rsidRDefault="00000000">
            <w:r>
              <w:rPr>
                <w:b/>
                <w:sz w:val="18"/>
              </w:rPr>
              <w:t>Adószám:</w:t>
            </w:r>
          </w:p>
        </w:tc>
        <w:tc>
          <w:tcPr>
            <w:tcW w:w="4986" w:type="dxa"/>
          </w:tcPr>
          <w:p w14:paraId="7D5F9661" w14:textId="0A972ABB" w:rsidR="00147AE2" w:rsidRDefault="0080345F">
            <w:r>
              <w:t>13951157-2-43</w:t>
            </w:r>
          </w:p>
        </w:tc>
      </w:tr>
      <w:tr w:rsidR="00147AE2" w14:paraId="07D92C95" w14:textId="77777777">
        <w:trPr>
          <w:jc w:val="center"/>
        </w:trPr>
        <w:tc>
          <w:tcPr>
            <w:tcW w:w="4986" w:type="dxa"/>
          </w:tcPr>
          <w:p w14:paraId="7422E41C" w14:textId="77777777" w:rsidR="00147AE2" w:rsidRDefault="00000000">
            <w:r>
              <w:rPr>
                <w:b/>
                <w:sz w:val="18"/>
              </w:rPr>
              <w:t>E-mail / telefon:</w:t>
            </w:r>
          </w:p>
        </w:tc>
        <w:tc>
          <w:tcPr>
            <w:tcW w:w="4986" w:type="dxa"/>
          </w:tcPr>
          <w:p w14:paraId="7995EE05" w14:textId="70FEA733" w:rsidR="00147AE2" w:rsidRDefault="0080345F">
            <w:hyperlink r:id="rId8" w:history="1">
              <w:r w:rsidRPr="00104833">
                <w:rPr>
                  <w:rStyle w:val="Hiperhivatkozs"/>
                </w:rPr>
                <w:t>Szerviz@mercedes-autoszerviz.hu</w:t>
              </w:r>
            </w:hyperlink>
          </w:p>
        </w:tc>
      </w:tr>
      <w:tr w:rsidR="00147AE2" w14:paraId="4075220A" w14:textId="77777777">
        <w:trPr>
          <w:jc w:val="center"/>
        </w:trPr>
        <w:tc>
          <w:tcPr>
            <w:tcW w:w="4986" w:type="dxa"/>
          </w:tcPr>
          <w:p w14:paraId="318FFFDC" w14:textId="77777777" w:rsidR="00147AE2" w:rsidRDefault="00000000">
            <w:r>
              <w:rPr>
                <w:b/>
                <w:sz w:val="18"/>
              </w:rPr>
              <w:t>Hatálybalépés:</w:t>
            </w:r>
          </w:p>
        </w:tc>
        <w:tc>
          <w:tcPr>
            <w:tcW w:w="4986" w:type="dxa"/>
          </w:tcPr>
          <w:p w14:paraId="7C576972" w14:textId="7EB8BB22" w:rsidR="00147AE2" w:rsidRDefault="0080345F">
            <w:r>
              <w:t>2026.06.21</w:t>
            </w:r>
          </w:p>
        </w:tc>
      </w:tr>
    </w:tbl>
    <w:p w14:paraId="68A7BB90" w14:textId="77777777" w:rsidR="00147AE2" w:rsidRDefault="00147AE2"/>
    <w:p w14:paraId="1AFC7812" w14:textId="77777777" w:rsidR="00147AE2" w:rsidRDefault="00000000">
      <w:r>
        <w:br w:type="page"/>
      </w:r>
    </w:p>
    <w:p w14:paraId="62971ADC" w14:textId="77777777" w:rsidR="00147AE2" w:rsidRDefault="00000000">
      <w:pPr>
        <w:pStyle w:val="Cmsor1"/>
      </w:pPr>
      <w:r>
        <w:t>Tartalomjegyzék</w:t>
      </w:r>
    </w:p>
    <w:p w14:paraId="59EE5F55" w14:textId="77777777" w:rsidR="00147AE2" w:rsidRDefault="00000000">
      <w:pPr>
        <w:pStyle w:val="Felsorols"/>
      </w:pPr>
      <w:r>
        <w:t>I. Általános rendelkezések</w:t>
      </w:r>
    </w:p>
    <w:p w14:paraId="28CC31EC" w14:textId="77777777" w:rsidR="00147AE2" w:rsidRDefault="00000000">
      <w:pPr>
        <w:pStyle w:val="Felsorols"/>
      </w:pPr>
      <w:r>
        <w:t>II. Megrendelés, munkafelvétel, jármű átvétele</w:t>
      </w:r>
    </w:p>
    <w:p w14:paraId="3CA3EFBE" w14:textId="77777777" w:rsidR="00147AE2" w:rsidRDefault="00000000">
      <w:pPr>
        <w:pStyle w:val="Felsorols"/>
      </w:pPr>
      <w:r>
        <w:t>III. Diagnosztika, hibafeltárás, próbaüzem</w:t>
      </w:r>
    </w:p>
    <w:p w14:paraId="78313106" w14:textId="77777777" w:rsidR="00147AE2" w:rsidRDefault="00000000">
      <w:pPr>
        <w:pStyle w:val="Felsorols"/>
      </w:pPr>
      <w:r>
        <w:t>IV. Javítási munka, többletmunka, ár és határidő</w:t>
      </w:r>
    </w:p>
    <w:p w14:paraId="1232ADB1" w14:textId="77777777" w:rsidR="00147AE2" w:rsidRDefault="00000000">
      <w:pPr>
        <w:pStyle w:val="Felsorols"/>
      </w:pPr>
      <w:r>
        <w:t>V. Alkatrészek és anyagok</w:t>
      </w:r>
    </w:p>
    <w:p w14:paraId="3D3E122D" w14:textId="77777777" w:rsidR="00147AE2" w:rsidRDefault="00000000">
      <w:pPr>
        <w:pStyle w:val="Felsorols"/>
      </w:pPr>
      <w:r>
        <w:t>VI. Speciális javítások</w:t>
      </w:r>
    </w:p>
    <w:p w14:paraId="114C2F01" w14:textId="77777777" w:rsidR="00147AE2" w:rsidRDefault="00000000">
      <w:pPr>
        <w:pStyle w:val="Felsorols"/>
      </w:pPr>
      <w:r>
        <w:t>VII. Jótállás, kellékszavatosság, reklamáció</w:t>
      </w:r>
    </w:p>
    <w:p w14:paraId="32B3E6FF" w14:textId="77777777" w:rsidR="00147AE2" w:rsidRDefault="00000000">
      <w:pPr>
        <w:pStyle w:val="Felsorols"/>
      </w:pPr>
      <w:r>
        <w:t>VIII. Fizetés, visszatartási jog, tárolás</w:t>
      </w:r>
    </w:p>
    <w:p w14:paraId="3AB18FDE" w14:textId="77777777" w:rsidR="00147AE2" w:rsidRDefault="00000000">
      <w:pPr>
        <w:pStyle w:val="Felsorols"/>
      </w:pPr>
      <w:r>
        <w:t>IX. Felelősség, kizárások, bizonyítás</w:t>
      </w:r>
    </w:p>
    <w:p w14:paraId="48E8F936" w14:textId="77777777" w:rsidR="00147AE2" w:rsidRDefault="00000000">
      <w:pPr>
        <w:pStyle w:val="Felsorols"/>
      </w:pPr>
      <w:r>
        <w:t>X. Panaszkezelés, adatkezelés, jogviták</w:t>
      </w:r>
    </w:p>
    <w:p w14:paraId="2CAD63FC" w14:textId="77777777" w:rsidR="00147AE2" w:rsidRDefault="00000000">
      <w:pPr>
        <w:pStyle w:val="Felsorols"/>
      </w:pPr>
      <w:r>
        <w:t>XI. Mellékletek és nyilatkozatminták</w:t>
      </w:r>
    </w:p>
    <w:p w14:paraId="71D5B958" w14:textId="77777777" w:rsidR="00147AE2" w:rsidRDefault="00000000">
      <w:r>
        <w:br w:type="page"/>
      </w:r>
    </w:p>
    <w:p w14:paraId="2F344D32" w14:textId="77777777" w:rsidR="00147AE2" w:rsidRDefault="00000000">
      <w:pPr>
        <w:pStyle w:val="Cmsor1"/>
      </w:pPr>
      <w:r>
        <w:t>I. Általános rendelkezések</w:t>
      </w:r>
    </w:p>
    <w:p w14:paraId="0482441F" w14:textId="77777777" w:rsidR="00147AE2" w:rsidRDefault="00000000">
      <w:pPr>
        <w:jc w:val="both"/>
      </w:pPr>
      <w:r>
        <w:t>1.1. Jelen Szerviz Vállalási Szabályzat és Általános Szerződési Feltételek (a továbbiakban: Szabályzat vagy ÁSZF) a Silver MB Car Kft. által végzett gépjármű-diagnosztikai, javítási, karbantartási, felújítási, programozási, hibafeltárási, vizsgálati, állapotfelmérési és kapcsolódó szolgáltatások feltételeit rögzíti.</w:t>
      </w:r>
    </w:p>
    <w:p w14:paraId="147BFB48" w14:textId="77777777" w:rsidR="00147AE2" w:rsidRDefault="00000000">
      <w:pPr>
        <w:jc w:val="both"/>
      </w:pPr>
      <w:r>
        <w:t>1.2. A Szabályzat célja, hogy a Megrendelő és a Szolgáltató jogait és kötelezettségeit előre, átláthatóan és írásban rögzítse, különös tekintettel a prémium és nagy értékű gépjárműveken végzett motor-, váltó-, futómű-, elektronikai és diagnosztikai munkákra.</w:t>
      </w:r>
    </w:p>
    <w:p w14:paraId="7363BE76" w14:textId="77777777" w:rsidR="00147AE2" w:rsidRDefault="00000000">
      <w:pPr>
        <w:jc w:val="both"/>
      </w:pPr>
      <w:r>
        <w:t>1.3. A Szabályzat a Szolgáltató telephelyén, elektronikus úton, a munkalapon, árajánlatban vagy egyéb megrendelő dokumentumban történő hivatkozással válik a felek közötti szerződés részévé.</w:t>
      </w:r>
    </w:p>
    <w:p w14:paraId="548EB5BE" w14:textId="77777777" w:rsidR="00147AE2" w:rsidRDefault="00000000">
      <w:pPr>
        <w:jc w:val="both"/>
      </w:pPr>
      <w:r>
        <w:t>1.4. Fogyasztónak minősülő Megrendelő esetén a jogszabály által kötelezően biztosított jogok nem zárhatók ki és nem korlátozhatók. A jelen Szabályzat fogyasztóval szemben csak a hatályos fogyasztóvédelmi és polgári jogi szabályokkal összhangban alkalmazható.</w:t>
      </w:r>
    </w:p>
    <w:p w14:paraId="01DF240D" w14:textId="77777777" w:rsidR="00147AE2" w:rsidRDefault="00000000">
      <w:pPr>
        <w:jc w:val="both"/>
      </w:pPr>
      <w:r>
        <w:t>1.5. Nem fogyasztónak minősülő Megrendelő – így különösen gazdasági társaság, egyéni vállalkozó, flottakezelő, viszonteladó, másik szerviz vagy kereskedő – esetén a felek a jogszabály által megengedett körben eltérhetnek a diszpozitív szabályoktól.</w:t>
      </w:r>
    </w:p>
    <w:p w14:paraId="6876BB05" w14:textId="77777777" w:rsidR="00147AE2" w:rsidRDefault="00000000">
      <w:pPr>
        <w:jc w:val="both"/>
      </w:pPr>
      <w:r>
        <w:t>1.6. A Szabályzat alkalmazásában gépjármű alatt személygépkocsi, haszongépjármű, motorkerékpár, utánfutó, fődarab, kiszerelt részegység, motor, váltó, differenciálmű, osztómű, turbófeltöltő, elektronikai egység és minden olyan alkatrész értendő, amelyre a megrendelés kiterjed.</w:t>
      </w:r>
    </w:p>
    <w:p w14:paraId="2DF1A6C8" w14:textId="77777777" w:rsidR="00147AE2" w:rsidRDefault="00000000">
      <w:pPr>
        <w:jc w:val="both"/>
      </w:pPr>
      <w:r>
        <w:t>1.7. A Szolgáltató független autószerviz. A gyári diagnosztikai vagy információs rendszerek használata önmagában nem jelenti azt, hogy a Szolgáltató gyári márkaszerviz vagy a gyártó képviselője.</w:t>
      </w:r>
    </w:p>
    <w:p w14:paraId="2A9809B8" w14:textId="77777777" w:rsidR="00147AE2" w:rsidRDefault="00000000">
      <w:pPr>
        <w:jc w:val="both"/>
      </w:pPr>
      <w:r>
        <w:t>1.8. A Szolgáltató jogosult a Szabályzatot módosítani. A már létrejött szerződésekre a megrendeléskor hatályos feltételek alkalmazandók, kivéve, ha a módosítás jogszabályváltozás miatt szükséges és kötelező.</w:t>
      </w:r>
    </w:p>
    <w:p w14:paraId="25B9A120" w14:textId="77777777" w:rsidR="00147AE2" w:rsidRDefault="00000000">
      <w:pPr>
        <w:pStyle w:val="Cmsor2"/>
      </w:pPr>
      <w:r>
        <w:t>1. Fogalommeghatározások</w:t>
      </w:r>
    </w:p>
    <w:p w14:paraId="5D6714D3" w14:textId="77777777" w:rsidR="00147AE2" w:rsidRDefault="00000000">
      <w:pPr>
        <w:jc w:val="both"/>
      </w:pPr>
      <w:r>
        <w:rPr>
          <w:b/>
        </w:rPr>
        <w:t>Megrendelő:</w:t>
      </w:r>
      <w:r>
        <w:t xml:space="preserve"> az a természetes vagy jogi személy, illetve jogi személyiséggel nem rendelkező szervezet, aki/amely a szolgáltatást megrendeli, a munkalapot aláírja, elektronikus úton jóváhagyja, vagy a gépjárművet a Szolgáltató részére átadja.</w:t>
      </w:r>
    </w:p>
    <w:p w14:paraId="5696D870" w14:textId="77777777" w:rsidR="00147AE2" w:rsidRDefault="00000000">
      <w:pPr>
        <w:jc w:val="both"/>
      </w:pPr>
      <w:r>
        <w:rPr>
          <w:b/>
        </w:rPr>
        <w:t>Fogyasztó:</w:t>
      </w:r>
      <w:r>
        <w:t xml:space="preserve"> a szakmája, önálló foglalkozása vagy üzleti tevékenysége körén kívül eljáró természetes személy.</w:t>
      </w:r>
    </w:p>
    <w:p w14:paraId="73FA2F34" w14:textId="77777777" w:rsidR="00147AE2" w:rsidRDefault="00000000">
      <w:pPr>
        <w:jc w:val="both"/>
      </w:pPr>
      <w:r>
        <w:rPr>
          <w:b/>
        </w:rPr>
        <w:t>Munkalap:</w:t>
      </w:r>
      <w:r>
        <w:t xml:space="preserve"> a javítási megrendelést, hibaleírást, átvételi állapotot, megrendelt műveleteket, alkatrészeket, díjakat, határidőket és nyilatkozatokat tartalmazó dokumentum.</w:t>
      </w:r>
    </w:p>
    <w:p w14:paraId="5FF1DB05" w14:textId="77777777" w:rsidR="00147AE2" w:rsidRDefault="00000000">
      <w:pPr>
        <w:jc w:val="both"/>
      </w:pPr>
      <w:r>
        <w:rPr>
          <w:b/>
        </w:rPr>
        <w:t>Diagnosztika:</w:t>
      </w:r>
      <w:r>
        <w:t xml:space="preserve"> hibakódolvasás, mérések, vezetett hibakeresés, próbaút, szemrevételezés, szétszerelés nélküli vagy részleges megbontással járó vizsgálat, amelynek eredménye szakmai vélemény, nem pedig automatikus javítási eredmény.</w:t>
      </w:r>
    </w:p>
    <w:p w14:paraId="5C6C35B1" w14:textId="77777777" w:rsidR="00147AE2" w:rsidRDefault="00000000">
      <w:pPr>
        <w:jc w:val="both"/>
      </w:pPr>
      <w:r>
        <w:rPr>
          <w:b/>
        </w:rPr>
        <w:t>Bontott alkatrész:</w:t>
      </w:r>
      <w:r>
        <w:t xml:space="preserve"> korábban használt járműből származó, új terméknek nem minősülő alkatrész vagy fődarab, amelynek előélete, futásteljesítménye és belső állapota teljes bizonyossággal nem minden esetben állapítható meg.</w:t>
      </w:r>
    </w:p>
    <w:p w14:paraId="3E54B033" w14:textId="77777777" w:rsidR="00147AE2" w:rsidRDefault="00000000">
      <w:pPr>
        <w:jc w:val="both"/>
      </w:pPr>
      <w:r>
        <w:rPr>
          <w:b/>
        </w:rPr>
        <w:t>Felújított alkatrész:</w:t>
      </w:r>
      <w:r>
        <w:t xml:space="preserve"> korábban használt alkatrész, amelyen harmadik személy vagy beszállító javítást, felújítást, tisztítást vagy alkatrészcserét végzett.</w:t>
      </w:r>
    </w:p>
    <w:p w14:paraId="51F879C1" w14:textId="77777777" w:rsidR="00147AE2" w:rsidRDefault="00000000">
      <w:pPr>
        <w:jc w:val="both"/>
      </w:pPr>
      <w:r>
        <w:rPr>
          <w:b/>
        </w:rPr>
        <w:t>Gyári alkatrész:</w:t>
      </w:r>
      <w:r>
        <w:t xml:space="preserve"> a járműgyártó márkajelzésével vagy gyári cikkszámával forgalmazott alkatrész.</w:t>
      </w:r>
    </w:p>
    <w:p w14:paraId="4463CA2A" w14:textId="77777777" w:rsidR="00147AE2" w:rsidRDefault="00000000">
      <w:pPr>
        <w:jc w:val="both"/>
      </w:pPr>
      <w:r>
        <w:rPr>
          <w:b/>
        </w:rPr>
        <w:t>OEM / gyári beszállítói alkatrész:</w:t>
      </w:r>
      <w:r>
        <w:t xml:space="preserve"> olyan alkatrész, amelyet gyári beszállító gyárt, de nem feltétlenül a járműgyártó csomagolásában kerül forgalomba.</w:t>
      </w:r>
    </w:p>
    <w:p w14:paraId="434F7A0F" w14:textId="77777777" w:rsidR="00147AE2" w:rsidRDefault="00000000">
      <w:pPr>
        <w:jc w:val="both"/>
      </w:pPr>
      <w:r>
        <w:rPr>
          <w:b/>
        </w:rPr>
        <w:t>Utángyártott alkatrész:</w:t>
      </w:r>
      <w:r>
        <w:t xml:space="preserve"> nem gyári, nem feltétlenül OEM alkatrész, amelynek minőségéért elsődlegesen a gyártó vagy forgalmazó felel.</w:t>
      </w:r>
    </w:p>
    <w:p w14:paraId="5B0A7241" w14:textId="77777777" w:rsidR="00147AE2" w:rsidRDefault="00000000">
      <w:pPr>
        <w:jc w:val="both"/>
      </w:pPr>
      <w:r>
        <w:rPr>
          <w:b/>
        </w:rPr>
        <w:t>Készre jelentés:</w:t>
      </w:r>
      <w:r>
        <w:t xml:space="preserve"> a Szolgáltató értesítése arról, hogy a gépjármű, fődarab vagy alkatrész átvételre kész, illetve a megrendelt munka befejeződött.</w:t>
      </w:r>
    </w:p>
    <w:p w14:paraId="3ACE1B87" w14:textId="77777777" w:rsidR="00147AE2" w:rsidRDefault="00000000">
      <w:pPr>
        <w:pStyle w:val="Cmsor1"/>
      </w:pPr>
      <w:r>
        <w:t>II. Megrendelés, munkafelvétel és a jármű átvétele</w:t>
      </w:r>
    </w:p>
    <w:p w14:paraId="1002E3CF" w14:textId="77777777" w:rsidR="00147AE2" w:rsidRDefault="00000000">
      <w:pPr>
        <w:jc w:val="both"/>
      </w:pPr>
      <w:r>
        <w:t>2.1. A megrendelés létrejöhet írásban, munkalap aláírásával, e-mailben, SMS-ben, Viber-, WhatsApp-, Messenger- vagy más elektronikus üzenetben, telefonon adott kifejezett jóváhagyással, illetve olyan ráutaló magatartással, amelyből a javítás megrendelése egyértelműen megállapítható.</w:t>
      </w:r>
    </w:p>
    <w:p w14:paraId="59EA46E7" w14:textId="77777777" w:rsidR="00147AE2" w:rsidRDefault="00000000">
      <w:pPr>
        <w:jc w:val="both"/>
      </w:pPr>
      <w:r>
        <w:t>2.2. Telefonon vagy szóban adott megrendelés esetén a Szolgáltató jogosult a megrendelés tényét belső munkalapon, hangjegyzetben, e-mailes visszaigazolásban, fényképes dokumentációval vagy tanúk jelenlétében rögzíteni.</w:t>
      </w:r>
    </w:p>
    <w:p w14:paraId="0BAEE96F" w14:textId="77777777" w:rsidR="00147AE2" w:rsidRDefault="00000000">
      <w:pPr>
        <w:jc w:val="both"/>
      </w:pPr>
      <w:r>
        <w:t>2.3. A Megrendelő köteles a jármű tulajdonosi vagy rendelkezési jogosultságáról, továbbá a jármű használatával kapcsolatos minden lényeges körülményről valós tájékoztatást adni.</w:t>
      </w:r>
    </w:p>
    <w:p w14:paraId="503DEED0" w14:textId="77777777" w:rsidR="00147AE2" w:rsidRDefault="00000000">
      <w:pPr>
        <w:jc w:val="both"/>
      </w:pPr>
      <w:r>
        <w:t>2.4. A megrendelés felvételekor rögzíteni kell a Megrendelő adatait, a jármű azonosítóit, rendszámát, alvázszámát, kilométeróra-állását, a bejelentett hibát, az ismert előzményeket és a kért szolgáltatást.</w:t>
      </w:r>
    </w:p>
    <w:p w14:paraId="72FF70D5" w14:textId="77777777" w:rsidR="00147AE2" w:rsidRDefault="00000000">
      <w:pPr>
        <w:jc w:val="both"/>
      </w:pPr>
      <w:r>
        <w:t>2.5. A Megrendelő köteles közölni, ha a jármű korábban balesetes volt, vízkárt szenvedett, tuningolt, szoftveresen módosított, motorsport célra használt, nem gyári alkatrészeket tartalmaz, vagy más szerviz előzőleg megbontotta.</w:t>
      </w:r>
    </w:p>
    <w:p w14:paraId="4C98A253" w14:textId="77777777" w:rsidR="00147AE2" w:rsidRDefault="00000000">
      <w:pPr>
        <w:jc w:val="both"/>
      </w:pPr>
      <w:r>
        <w:t>2.6. A Megrendelő köteles a járműben lévő értéktárgyakat, készpénzt, dokumentumokat, személyes adatot hordozó eszközöket és egyéb vagyontárgyakat a leadás előtt eltávolítani. A Szolgáltató a be nem jelentett és jegyzékbe nem vett tárgyakért felelősséget nem vállal.</w:t>
      </w:r>
    </w:p>
    <w:p w14:paraId="1698293D" w14:textId="77777777" w:rsidR="00147AE2" w:rsidRDefault="00000000">
      <w:pPr>
        <w:jc w:val="both"/>
      </w:pPr>
      <w:r>
        <w:t>2.7. A Szolgáltató jogosult a járműről a leadáskor fényképet vagy videót készíteni, különösen a karosszéria állapotáról, sérülésekről, kilométeróra-állásról, műszerfali üzenetekről és a leadott tartozékokról.</w:t>
      </w:r>
    </w:p>
    <w:p w14:paraId="6672CFE4" w14:textId="77777777" w:rsidR="00147AE2" w:rsidRDefault="00000000">
      <w:pPr>
        <w:jc w:val="both"/>
      </w:pPr>
      <w:r>
        <w:t>2.8. A Megrendelő köteles a jármű riasztóját, indításgátlóját, GPS-védelmét, utólagos elektronikáját, különleges indítási vagy kezelési módját ismertetni. Ennek elmulasztásából eredő időveszteség, hiba vagy többletköltség a Megrendelőt terheli.</w:t>
      </w:r>
    </w:p>
    <w:p w14:paraId="5D9E49A6" w14:textId="77777777" w:rsidR="00147AE2" w:rsidRDefault="00000000">
      <w:pPr>
        <w:jc w:val="both"/>
      </w:pPr>
      <w:r>
        <w:t>2.9. A munkalap aláírásával vagy elektronikus jóváhagyásával a Megrendelő elfogadja, hogy a Szolgáltató a járművet a hibafeltáráshoz szükséges mértékben mozgassa, emelőre helyezze, próbaútra vigye, diagnosztikai eszközzel vizsgálja, és szükség esetén részlegesen megbontsa.</w:t>
      </w:r>
    </w:p>
    <w:p w14:paraId="1C7C4DC2" w14:textId="77777777" w:rsidR="00147AE2" w:rsidRDefault="00000000">
      <w:pPr>
        <w:jc w:val="both"/>
      </w:pPr>
      <w:r>
        <w:t>2.10. Amennyiben a járművet nem a tulajdonos adja át, az átadó személyt a Szolgáltató a Megrendelő meghatalmazottjának tekintheti, kivéve, ha ennek ellenkezője nyilvánvaló.</w:t>
      </w:r>
    </w:p>
    <w:p w14:paraId="67BFC6E5" w14:textId="77777777" w:rsidR="00147AE2" w:rsidRDefault="00000000">
      <w:pPr>
        <w:pStyle w:val="Cmsor2"/>
      </w:pPr>
      <w:r>
        <w:t>2.1. Biztosítási károk és hatósági ügyek</w:t>
      </w:r>
    </w:p>
    <w:p w14:paraId="433E1A9B" w14:textId="77777777" w:rsidR="00147AE2" w:rsidRDefault="00000000">
      <w:pPr>
        <w:jc w:val="both"/>
      </w:pPr>
      <w:r>
        <w:t>2.1.1. A biztosító terhére végzett javítás esetén a Megrendelő köteles a biztosító által kért iratokat, kárszámot, meghatalmazást, szemlejegyzőkönyvet és egyéb dokumentumokat átadni.</w:t>
      </w:r>
    </w:p>
    <w:p w14:paraId="408F76DD" w14:textId="77777777" w:rsidR="00147AE2" w:rsidRDefault="00000000">
      <w:pPr>
        <w:jc w:val="both"/>
      </w:pPr>
      <w:r>
        <w:t>2.1.2. A biztosítói ügyintézés időtartamáért, pótszemle késedelméért, biztosítói döntésért, kárkifizetés elmaradásáért vagy csökkentett összegéért a Szolgáltató nem felel, kivéve, ha a kár a Szolgáltató bizonyított felróható magatartásából ered.</w:t>
      </w:r>
    </w:p>
    <w:p w14:paraId="5ACFCBDC" w14:textId="77777777" w:rsidR="00147AE2" w:rsidRDefault="00000000">
      <w:pPr>
        <w:jc w:val="both"/>
      </w:pPr>
      <w:r>
        <w:t>2.1.3. Hatósági vizsga, eredetiségvizsgálat, környezetvédelmi vizsgálat vagy egyéb hatósági eljárás esetén a Szolgáltató a hatósági és közreműködői díjakat a mindenkor hatályos díjak szerint jogosult továbbhárítani.</w:t>
      </w:r>
    </w:p>
    <w:p w14:paraId="70CC8D03" w14:textId="77777777" w:rsidR="00147AE2" w:rsidRDefault="00000000">
      <w:pPr>
        <w:jc w:val="both"/>
      </w:pPr>
      <w:r>
        <w:t>2.1.4. Ha a jármű azonosító adatai, okmányai vagy műszaki állapota jogellenességre, manipulációra vagy közlekedésbiztonsági kockázatra utal, a Szolgáltató jogosult a munka felfüggesztésére és a Megrendelő tájékoztatására.</w:t>
      </w:r>
    </w:p>
    <w:p w14:paraId="724AA0FA" w14:textId="77777777" w:rsidR="00147AE2" w:rsidRDefault="00000000">
      <w:pPr>
        <w:pStyle w:val="Cmsor1"/>
      </w:pPr>
      <w:r>
        <w:t>III. Diagnosztika, hibafeltárás és próbaüzem</w:t>
      </w:r>
    </w:p>
    <w:p w14:paraId="340E7E72" w14:textId="77777777" w:rsidR="00147AE2" w:rsidRDefault="00000000">
      <w:pPr>
        <w:jc w:val="both"/>
      </w:pPr>
      <w:r>
        <w:t>3.1. A diagnosztika díjköteles szolgáltatás. A diagnosztikai díj akkor is fizetendő, ha a Megrendelő a javítást nem rendeli meg, a hiba időszakos jellegű, a hiba a vizsgálat idején nem reprodukálható, vagy a hiba okának teljes feltárásához további megbontás szükséges.</w:t>
      </w:r>
    </w:p>
    <w:p w14:paraId="2B15BD59" w14:textId="77777777" w:rsidR="00147AE2" w:rsidRDefault="00000000">
      <w:pPr>
        <w:jc w:val="both"/>
      </w:pPr>
      <w:r>
        <w:t>3.2. A hibakód önmagában nem minden esetben azonos a hiba okával. A hibakód a hibakeresés kiindulópontja, amelyet mérésekkel, szemrevételezéssel, próbaúttal, gyári tesztlépésekkel és szakmai mérlegeléssel kell értékelni.</w:t>
      </w:r>
    </w:p>
    <w:p w14:paraId="7C0DC251" w14:textId="77777777" w:rsidR="00147AE2" w:rsidRDefault="00000000">
      <w:pPr>
        <w:jc w:val="both"/>
      </w:pPr>
      <w:r>
        <w:t>3.3. Időszakos, melegedésre, hidegindításra, rezgésre, nedvességre vagy terhelésre jelentkező hibák feltárása több vizsgálati ciklust, próbaüzemet, hosszabb időt és többletköltséget igényelhet.</w:t>
      </w:r>
    </w:p>
    <w:p w14:paraId="36E4861A" w14:textId="77777777" w:rsidR="00147AE2" w:rsidRDefault="00000000">
      <w:pPr>
        <w:jc w:val="both"/>
      </w:pPr>
      <w:r>
        <w:t>3.4. A Megrendelő tudomásul veszi, hogy egy járműben több, egymástól független hiba egyidejűleg is fennállhat. Egy hiba kijavítása nem jelenti más, korábban rejtett vagy még nem diagnosztizált hiba megszűnését.</w:t>
      </w:r>
    </w:p>
    <w:p w14:paraId="77F963D7" w14:textId="77777777" w:rsidR="00147AE2" w:rsidRDefault="00000000">
      <w:pPr>
        <w:jc w:val="both"/>
      </w:pPr>
      <w:r>
        <w:t>3.5. A Szolgáltató jogosult gyári vagy gyári jellegű diagnosztikai rendszereket, többek között Mercedes Xentry, BMW ISTA, Porsche PIWIS, valamint egyéb mérő- és diagnosztikai eszközöket használni.</w:t>
      </w:r>
    </w:p>
    <w:p w14:paraId="35782B7D" w14:textId="77777777" w:rsidR="00147AE2" w:rsidRDefault="00000000">
      <w:pPr>
        <w:jc w:val="both"/>
      </w:pPr>
      <w:r>
        <w:t>3.6. Online programozás, kódolás, SCN-kódolás, szoftverfrissítés vagy vezérlőegység-programozás során a gyártói szerver, előfizetés, jogosultság, internetkapcsolat, akkutöltöttség, korábbi szoftvermódosítás vagy járműoldali hiba kockázatot jelenthet.</w:t>
      </w:r>
    </w:p>
    <w:p w14:paraId="5E2921F7" w14:textId="77777777" w:rsidR="00147AE2" w:rsidRDefault="00000000">
      <w:pPr>
        <w:jc w:val="both"/>
      </w:pPr>
      <w:r>
        <w:t>3.7. Programozás vagy szoftverfrissítés közben bekövetkező, a Szolgáltatónak fel nem róható gyártói szerverhiba, korábbi tuning, sérült vezérlőegység, instabil tápellátás vagy rejtett járműhiba miatt keletkező többletmunka díjköteles lehet.</w:t>
      </w:r>
    </w:p>
    <w:p w14:paraId="6B08EC7A" w14:textId="77777777" w:rsidR="00147AE2" w:rsidRDefault="00000000">
      <w:pPr>
        <w:jc w:val="both"/>
      </w:pPr>
      <w:r>
        <w:t>3.8. A próbaút célja a hiba reprodukálása, a javítás eredményének ellenőrzése vagy a jármű biztonságos működésének vizsgálata. A próbaút során ésszerű mértékű üzemanyag-felhasználás, kilométer-növekedés és üzemi terhelés fordulhat elő.</w:t>
      </w:r>
    </w:p>
    <w:p w14:paraId="5064E5CD" w14:textId="77777777" w:rsidR="00147AE2" w:rsidRDefault="00000000">
      <w:pPr>
        <w:jc w:val="both"/>
      </w:pPr>
      <w:r>
        <w:t>3.9. A Megrendelő köteles a járművet olyan üzemanyag-, AdBlue-, hűtőfolyadék-, olaj- és akkumulátor-állapotban leadni, amely a vizsgálatot lehetővé teszi. Ennek hiánya esetén a Szolgáltató jogosult a szükséges anyagokat felszámítani.</w:t>
      </w:r>
    </w:p>
    <w:p w14:paraId="49D0CF73" w14:textId="77777777" w:rsidR="00147AE2" w:rsidRDefault="00000000">
      <w:pPr>
        <w:jc w:val="both"/>
      </w:pPr>
      <w:r>
        <w:t>3.10. Amennyiben a diagnosztika során közlekedésbiztonsági szempontból veszélyes hiba derül ki, a Szolgáltató jogosult írásban javasolni a jármű forgalomból való ideiglenes kivonását vagy tréleres elszállítását.</w:t>
      </w:r>
    </w:p>
    <w:p w14:paraId="6AB350C8" w14:textId="77777777" w:rsidR="00147AE2" w:rsidRDefault="00000000">
      <w:pPr>
        <w:pStyle w:val="Cmsor2"/>
      </w:pPr>
      <w:r>
        <w:t>3.1. Dokumentáció és bizonyítás</w:t>
      </w:r>
    </w:p>
    <w:p w14:paraId="7C2EF8F8" w14:textId="77777777" w:rsidR="00147AE2" w:rsidRDefault="00000000">
      <w:pPr>
        <w:jc w:val="both"/>
      </w:pPr>
      <w:r>
        <w:t>3.1.1. A Szolgáltató a hibafeltárásról, mérési eredményekről, diagnosztikai képernyőkről, bontási állapotról, folyadékszivárgásról, kopásokról és sérülésekről fényképet, videót vagy jegyzőkönyvet készíthet.</w:t>
      </w:r>
    </w:p>
    <w:p w14:paraId="31124D03" w14:textId="77777777" w:rsidR="00147AE2" w:rsidRDefault="00000000">
      <w:pPr>
        <w:jc w:val="both"/>
      </w:pPr>
      <w:r>
        <w:t>3.1.2. A dokumentáció célja a javítás szakmai nyomon követése, a Megrendelő tájékoztatása, vitás esetben pedig a tényállás bizonyítása.</w:t>
      </w:r>
    </w:p>
    <w:p w14:paraId="26213CCA" w14:textId="77777777" w:rsidR="00147AE2" w:rsidRDefault="00000000">
      <w:pPr>
        <w:jc w:val="both"/>
      </w:pPr>
      <w:r>
        <w:t>3.1.3. A Megrendelő tudomásul veszi, hogy elektronikus kommunikációban küldött jóváhagyásai, üzenetei, fényképei és válaszai a megrendelés, módosítás vagy elfogadás bizonyítására felhasználhatók.</w:t>
      </w:r>
    </w:p>
    <w:p w14:paraId="6425DCE9" w14:textId="77777777" w:rsidR="00147AE2" w:rsidRDefault="00000000">
      <w:pPr>
        <w:jc w:val="both"/>
      </w:pPr>
      <w:r>
        <w:t>3.1.4. A Szolgáltató jogosult a megrendeléssel összefüggő elektronikus üzeneteket, munkalapokat, számlákat, fotókat, videókat, diagnosztikai jegyzőkönyveket és alkatrészbeszerzési dokumentumokat a jogszabály szerinti megőrzési időn belül tárolni.</w:t>
      </w:r>
    </w:p>
    <w:p w14:paraId="1B98B415" w14:textId="77777777" w:rsidR="00147AE2" w:rsidRDefault="00000000">
      <w:pPr>
        <w:pStyle w:val="Cmsor1"/>
      </w:pPr>
      <w:r>
        <w:t>IV. Javítási munka, többletmunka, ár és határidő</w:t>
      </w:r>
    </w:p>
    <w:p w14:paraId="4C415083" w14:textId="77777777" w:rsidR="00147AE2" w:rsidRDefault="00000000">
      <w:pPr>
        <w:jc w:val="both"/>
      </w:pPr>
      <w:r>
        <w:t>4.1. A Szolgáltató a megrendelt munkát szakmai ismeretei, a rendelkezésre álló gyártói vagy iparági információk, a jármű állapota, a Megrendelő által közölt adatok és az alkatrészellátás figyelembevételével végzi.</w:t>
      </w:r>
    </w:p>
    <w:p w14:paraId="00BA84FD" w14:textId="77777777" w:rsidR="00147AE2" w:rsidRDefault="00000000">
      <w:pPr>
        <w:jc w:val="both"/>
      </w:pPr>
      <w:r>
        <w:t>4.2. Az árajánlat eltérő írásbeli rendelkezés hiányában tájékoztató jellegű. A végleges költséget a ténylegesen szükséges munka, alkatrész, anyag, diagnosztika, alvállalkozói díj és egyéb ráfordítás határozza meg.</w:t>
      </w:r>
    </w:p>
    <w:p w14:paraId="0E8C97C2" w14:textId="77777777" w:rsidR="00147AE2" w:rsidRDefault="00000000">
      <w:pPr>
        <w:jc w:val="both"/>
      </w:pPr>
      <w:r>
        <w:t>4.3. Ha a javítás során a korábbi becsléshez képest jelentős költségnövekedés várható, a Szolgáltató a Megrendelőt értesíti, és a többletmunka elvégzéséhez jóváhagyást kér, kivéve a közvetlen kárelhárítás vagy állagmegóvás ésszerű eseteit.</w:t>
      </w:r>
    </w:p>
    <w:p w14:paraId="42A6A9A5" w14:textId="77777777" w:rsidR="00147AE2" w:rsidRDefault="00000000">
      <w:pPr>
        <w:jc w:val="both"/>
      </w:pPr>
      <w:r>
        <w:t>4.4. A Megrendelő elektronikus úton adott jóváhagyása írásbeli jóváhagyásnak minősül, ha abból a jóváhagyott munka vagy költség ésszerűen azonosítható.</w:t>
      </w:r>
    </w:p>
    <w:p w14:paraId="0EC6FED1" w14:textId="77777777" w:rsidR="00147AE2" w:rsidRDefault="00000000">
      <w:pPr>
        <w:jc w:val="both"/>
      </w:pPr>
      <w:r>
        <w:t>4.5. A munkadíj elszámolása történhet tényleges ráfordított idő, gyári normaidő, szakmai normaidő, fix ajánlati ár vagy ezek kombinációja alapján.</w:t>
      </w:r>
    </w:p>
    <w:p w14:paraId="032A47F5" w14:textId="77777777" w:rsidR="00147AE2" w:rsidRDefault="00000000">
      <w:pPr>
        <w:jc w:val="both"/>
      </w:pPr>
      <w:r>
        <w:t>4.6. A gyári normaidő nem tartalmaz minden esetben rozsdás, törött, korábban szakszerűtlenül javított, tuningolt, sérült, beázott, tűzkárt vagy egyéb rendellenes állapotot mutató járművön felmerülő többletmunkát.</w:t>
      </w:r>
    </w:p>
    <w:p w14:paraId="0817460B" w14:textId="77777777" w:rsidR="00147AE2" w:rsidRDefault="00000000">
      <w:pPr>
        <w:jc w:val="both"/>
      </w:pPr>
      <w:r>
        <w:t>4.7. Berohadt csavarok, törött rögzítések, elöregedett műanyagok, korrodált fék-, futómű- vagy kipufogóelemek, sérült csatlakozók, korábbi szakszerűtlen javítások és rejtett szerkezeti hibák miatt keletkező többletidő díjköteles.</w:t>
      </w:r>
    </w:p>
    <w:p w14:paraId="7FE6C4C6" w14:textId="77777777" w:rsidR="00147AE2" w:rsidRDefault="00000000">
      <w:pPr>
        <w:jc w:val="both"/>
      </w:pPr>
      <w:r>
        <w:t>4.8. A vállalási határidő tájékoztató jellegű, kivéve, ha a felek írásban kifejezetten fix határidőben állapodtak meg. Alkatrészellátási, beszállítói, biztosítói, hatósági, gyártói szerver-, betegségi vagy vis maior okból eredő késedelemért a Szolgáltató nem felel, ha az neki nem róható fel.</w:t>
      </w:r>
    </w:p>
    <w:p w14:paraId="5317DA47" w14:textId="77777777" w:rsidR="00147AE2" w:rsidRDefault="00000000">
      <w:pPr>
        <w:jc w:val="both"/>
      </w:pPr>
      <w:r>
        <w:t>4.9. A Megrendelő által sürgősséggel kért munka külön díjazású lehet, és a sürgősségi teljesítés sem jelent eredménygaranciát olyan hiba esetén, amelynek feltárása időigényes vagy időszakos.</w:t>
      </w:r>
    </w:p>
    <w:p w14:paraId="551DB82C" w14:textId="77777777" w:rsidR="00147AE2" w:rsidRDefault="00000000">
      <w:pPr>
        <w:jc w:val="both"/>
      </w:pPr>
      <w:r>
        <w:t>4.10. A Szolgáltató jogosult a javítást megtagadni vagy felfüggeszteni, ha a Megrendelő nem ad megfelelő utasítást, nem fizet előleget, a jármű javítása gazdaságtalan, közlekedésbiztonsági kockázatos, jogellenes állapotú, vagy a Megrendelő magatartása ellehetetleníti az együttműködést.</w:t>
      </w:r>
    </w:p>
    <w:p w14:paraId="702F5CC7" w14:textId="77777777" w:rsidR="00147AE2" w:rsidRDefault="00000000">
      <w:pPr>
        <w:pStyle w:val="Cmsor1"/>
      </w:pPr>
      <w:r>
        <w:t>V. Alkatrészek és anyagok</w:t>
      </w:r>
    </w:p>
    <w:p w14:paraId="6407349A" w14:textId="77777777" w:rsidR="00147AE2" w:rsidRDefault="00000000">
      <w:pPr>
        <w:jc w:val="both"/>
      </w:pPr>
      <w:r>
        <w:t>5.1. A javításhoz gyári, OEM, utángyártott, felújított vagy bontott alkatrész alkalmazható a megrendelés, az elérhetőség, a jármű értéke, a javítás célja és a Megrendelő döntése szerint.</w:t>
      </w:r>
    </w:p>
    <w:p w14:paraId="0379F0F5" w14:textId="77777777" w:rsidR="00147AE2" w:rsidRDefault="00000000">
      <w:pPr>
        <w:jc w:val="both"/>
      </w:pPr>
      <w:r>
        <w:t>5.2. A Szolgáltató jogosult az alkatrészt saját beszállítói hálózatából beszerezni. A Megrendelő tudomásul veszi, hogy a Szolgáltató az alkatrészbeszerzés, logisztika, ellenőrzés, adminisztráció és jótállási ügyintézés költségét az alkatrészárban vagy külön díjban érvényesítheti.</w:t>
      </w:r>
    </w:p>
    <w:p w14:paraId="781DA7E4" w14:textId="77777777" w:rsidR="00147AE2" w:rsidRDefault="00000000">
      <w:pPr>
        <w:jc w:val="both"/>
      </w:pPr>
      <w:r>
        <w:t>5.3. Az alkatrészek várható érkezési ideje tájékoztató jellegű. A beszállító, futárszolgálat, importőr vagy gyártó késedelméért a Szolgáltató nem felel, ha a késedelem neki nem róható fel.</w:t>
      </w:r>
    </w:p>
    <w:p w14:paraId="24BEBB35" w14:textId="77777777" w:rsidR="00147AE2" w:rsidRDefault="00000000">
      <w:pPr>
        <w:jc w:val="both"/>
      </w:pPr>
      <w:r>
        <w:t>5.4. A lecserélt alkatrészek a Megrendelő tulajdonát képezik, kivéve, ha garanciális, szavatossági, biztosítói vagy cserealkatrészes ügyintézés miatt azok felett beszállító, biztosító vagy más jogosult rendelkezik. A Megrendelő a kiszerelt alkatrészek kiadását legkésőbb a jármű átvételekor kérheti.</w:t>
      </w:r>
    </w:p>
    <w:p w14:paraId="4420B0F4" w14:textId="77777777" w:rsidR="00147AE2" w:rsidRDefault="00000000">
      <w:pPr>
        <w:jc w:val="both"/>
      </w:pPr>
      <w:r>
        <w:t>5.5. A veszélyes hulladéknak minősülő alkatrészek, folyadékok, szűrők, akkumulátorok, olajos rongyok és egyéb anyagok kezelése környezetvédelmi szabályok szerint történik, ezek kiadása korlátozott vagy kizárt lehet.</w:t>
      </w:r>
    </w:p>
    <w:p w14:paraId="35314C2B" w14:textId="77777777" w:rsidR="00147AE2" w:rsidRDefault="00000000">
      <w:pPr>
        <w:pStyle w:val="Cmsor2"/>
      </w:pPr>
      <w:r>
        <w:t>5.1. Bontott alkatrészek</w:t>
      </w:r>
    </w:p>
    <w:p w14:paraId="3F43EB0F" w14:textId="77777777" w:rsidR="00147AE2" w:rsidRDefault="00000000">
      <w:pPr>
        <w:jc w:val="both"/>
      </w:pPr>
      <w:r>
        <w:t>5.1.1. Bontott alkatrész beépítése kizárólag a Megrendelő kifejezett tudomásulvétele mellett javasolt. A Megrendelő tudomásul veszi, hogy a bontott alkatrész használt, előélete részben vagy egészben ismeretlen lehet, és állapota nem azonos új alkatrészével.</w:t>
      </w:r>
    </w:p>
    <w:p w14:paraId="2B9D6555" w14:textId="77777777" w:rsidR="00147AE2" w:rsidRDefault="00000000">
      <w:pPr>
        <w:jc w:val="both"/>
      </w:pPr>
      <w:r>
        <w:t>5.1.2. A bontott alkatrész kiválasztása jellemzően szemrevételezés, cikkszám-azonosítás, alapvető működési ellenőrzés és a beszállító tájékoztatása alapján történik. Teljes belső anyagszerkezeti, futásteljesítmény- vagy élettartam-vizsgálat rendszerint nem végezhető.</w:t>
      </w:r>
    </w:p>
    <w:p w14:paraId="50454146" w14:textId="77777777" w:rsidR="00147AE2" w:rsidRDefault="00000000">
      <w:pPr>
        <w:jc w:val="both"/>
      </w:pPr>
      <w:r>
        <w:t>5.1.3. A Szolgáltató bontott alkatrészre önkéntes jótállást csak akkor vállal, ha azt írásban, időtartammal és feltételekkel kifejezetten rögzíti. Ennek hiányában a Szolgáltató a jogszabály által kötelezően biztosított jogokon túl önkéntes jótállást nem vállal.</w:t>
      </w:r>
    </w:p>
    <w:p w14:paraId="0BE5FAA4" w14:textId="77777777" w:rsidR="00147AE2" w:rsidRDefault="00000000">
      <w:pPr>
        <w:jc w:val="both"/>
      </w:pPr>
      <w:r>
        <w:t>5.1.4. A bontott alkatrész természetes elhasználódásából, korából, korábbi használatából, rejtett belső hibájából, előéletéből, futásteljesítményéből vagy más járműből származásából eredő kockázatot a Megrendelő elfogadja, ha a bontott alkatrész beépítését kérte vagy jóváhagyta.</w:t>
      </w:r>
    </w:p>
    <w:p w14:paraId="10CD21C0" w14:textId="77777777" w:rsidR="00147AE2" w:rsidRDefault="00000000">
      <w:pPr>
        <w:jc w:val="both"/>
      </w:pPr>
      <w:r>
        <w:t>5.1.5. A Szolgáltató a bontott alkatrész szakszerű beépítéséért felel. Amennyiben a meghibásodás oka bizonyíthatóan a beépítés szakszerűtlensége, a Szolgáltató a jogszabályok szerint helytáll.</w:t>
      </w:r>
    </w:p>
    <w:p w14:paraId="289470C2" w14:textId="77777777" w:rsidR="00147AE2" w:rsidRDefault="00000000">
      <w:pPr>
        <w:jc w:val="both"/>
      </w:pPr>
      <w:r>
        <w:t>5.1.6. Ha a bontott alkatrész beszállítója próbagaranciát, cserét vagy visszavásárlást biztosít, a Szolgáltató a Megrendelővel együttműködik az igény érvényesítésében, de a beszállító döntéséért nem felel, kivéve, ha a Szolgáltató saját nevében ettől eltérően vállalt kötelezettséget.</w:t>
      </w:r>
    </w:p>
    <w:p w14:paraId="61B68A2E" w14:textId="77777777" w:rsidR="00147AE2" w:rsidRDefault="00000000">
      <w:pPr>
        <w:jc w:val="both"/>
      </w:pPr>
      <w:r>
        <w:t>5.1.7. Bontott motor, váltó, differenciálmű, osztómű, turbó, injektor, nagyfeszültségű akkumulátor vagy elektronikai egység beépítésére külön nyilatkozat aláírása javasolt.</w:t>
      </w:r>
    </w:p>
    <w:p w14:paraId="32E00065" w14:textId="77777777" w:rsidR="00147AE2" w:rsidRDefault="00000000">
      <w:pPr>
        <w:pStyle w:val="Cmsor2"/>
      </w:pPr>
      <w:r>
        <w:t>5.2. Ügyfél által hozott alkatrész</w:t>
      </w:r>
    </w:p>
    <w:p w14:paraId="567BFBEE" w14:textId="77777777" w:rsidR="00147AE2" w:rsidRDefault="00000000">
      <w:pPr>
        <w:jc w:val="both"/>
      </w:pPr>
      <w:r>
        <w:t>5.2.1. Ügyfél által hozott alkatrész beépítését a Szolgáltató nem köteles vállalni. Ha vállalja, az alkatrész eredetéért, minőségéért, cikkszámhelyességéért, homologizációjáért és alkalmasságáért elsődlegesen a Megrendelő felel.</w:t>
      </w:r>
    </w:p>
    <w:p w14:paraId="6D7CC01C" w14:textId="77777777" w:rsidR="00147AE2" w:rsidRDefault="00000000">
      <w:pPr>
        <w:jc w:val="both"/>
      </w:pPr>
      <w:r>
        <w:t>5.2.2. A Szolgáltató jogosult az ügyfél által hozott alkatrész beépítését megtagadni, ha az láthatóan hibás, hiányos, nem azonosítható, hamisított, nem megfelelő minőségű, közlekedésbiztonsági kockázatot jelent, vagy nem felel meg a járműhöz.</w:t>
      </w:r>
    </w:p>
    <w:p w14:paraId="65E2EC87" w14:textId="77777777" w:rsidR="00147AE2" w:rsidRDefault="00000000">
      <w:pPr>
        <w:jc w:val="both"/>
      </w:pPr>
      <w:r>
        <w:t>5.2.3. Ügyfél által hozott alkatrész hibája, hiányossága vagy alkalmatlansága miatt felmerülő ismételt szétszerelés, állásidő, diagnosztika, többletmunka és szállítás díjköteles.</w:t>
      </w:r>
    </w:p>
    <w:p w14:paraId="4D98E8B5" w14:textId="77777777" w:rsidR="00147AE2" w:rsidRDefault="00000000">
      <w:pPr>
        <w:jc w:val="both"/>
      </w:pPr>
      <w:r>
        <w:t>5.2.4. Az ügyfél által hozott alkatrészre a Szolgáltató alkatrész-jótállást nem vállal; a Szolgáltató helytállása a beépítés szakszerűségére terjed ki a jogszabályok keretei között.</w:t>
      </w:r>
    </w:p>
    <w:p w14:paraId="7E2456A5" w14:textId="77777777" w:rsidR="00147AE2" w:rsidRDefault="00000000">
      <w:pPr>
        <w:jc w:val="both"/>
      </w:pPr>
      <w:r>
        <w:t>5.2.5. Ha az ügyfél által hozott alkatrész miatt a javítás nem fejezhető be, a Megrendelő köteles a már elvégzett munkát és felmerült költségeket megtéríteni.</w:t>
      </w:r>
    </w:p>
    <w:p w14:paraId="531CF18D" w14:textId="77777777" w:rsidR="00147AE2" w:rsidRDefault="00000000">
      <w:pPr>
        <w:pStyle w:val="Cmsor1"/>
      </w:pPr>
      <w:r>
        <w:t>VI. Speciális javítások</w:t>
      </w:r>
    </w:p>
    <w:p w14:paraId="186B8092" w14:textId="77777777" w:rsidR="00147AE2" w:rsidRDefault="00000000">
      <w:pPr>
        <w:pStyle w:val="Cmsor2"/>
      </w:pPr>
      <w:r>
        <w:t>6.1. Motorcsere és motorgenerál</w:t>
      </w:r>
    </w:p>
    <w:p w14:paraId="6F302C6A" w14:textId="77777777" w:rsidR="00147AE2" w:rsidRDefault="00000000">
      <w:pPr>
        <w:jc w:val="both"/>
      </w:pPr>
      <w:r>
        <w:t>6.1.1. A motorcsere vagy motorgenerál összetett javítás, amelynek eredménye függ a fődarab állapotától, a kapcsolódó rendszerek működésétől, az üzemanyag-, hűtő-, kenési, kipufogó-, elektromos és vezérlőrendszer állapotától.</w:t>
      </w:r>
    </w:p>
    <w:p w14:paraId="2624D45F" w14:textId="77777777" w:rsidR="00147AE2" w:rsidRDefault="00000000">
      <w:pPr>
        <w:jc w:val="both"/>
      </w:pPr>
      <w:r>
        <w:t>6.1.2. A motor javítása nem jelenti automatikusan a turbó, injektor, nagynyomású rendszer, EGR, DPF, katalizátor, hűtőrendszer, motorvezérlő, kábelköteg, váltó vagy segédberendezések hibamentességét.</w:t>
      </w:r>
    </w:p>
    <w:p w14:paraId="6DF40FB5" w14:textId="77777777" w:rsidR="00147AE2" w:rsidRDefault="00000000">
      <w:pPr>
        <w:jc w:val="both"/>
      </w:pPr>
      <w:r>
        <w:t>6.1.3. Bontott motor beépítése esetén a Megrendelő tudomásul veszi, hogy a motor előélete, tényleges futásteljesítménye és belső kopása korlátozottan ellenőrizhető.</w:t>
      </w:r>
    </w:p>
    <w:p w14:paraId="470B92BB" w14:textId="77777777" w:rsidR="00147AE2" w:rsidRDefault="00000000">
      <w:pPr>
        <w:jc w:val="both"/>
      </w:pPr>
      <w:r>
        <w:t>6.1.4. Motorgenerál esetén a bejáratási, olajcsere-, hűtőfolyadék-, üzemanyag- és terhelési előírások megszegése a jótállási vagy szavatossági igény elutasítását eredményezheti, ha okozati összefüggésben áll a hibával.</w:t>
      </w:r>
    </w:p>
    <w:p w14:paraId="2208F311" w14:textId="77777777" w:rsidR="00147AE2" w:rsidRDefault="00000000">
      <w:pPr>
        <w:jc w:val="both"/>
      </w:pPr>
      <w:r>
        <w:t>6.1.5. A motor javítását követően jelentkező külső szivárgások, öreg csövek, hűtő, termosztát, intercooler, DPF, katalizátor vagy elektromos hibák külön hibának minősülhetnek.</w:t>
      </w:r>
    </w:p>
    <w:p w14:paraId="4C619291" w14:textId="77777777" w:rsidR="00147AE2" w:rsidRDefault="00000000">
      <w:pPr>
        <w:pStyle w:val="Cmsor2"/>
      </w:pPr>
      <w:r>
        <w:t>6.2. Automata váltó, osztómű és differenciálmű</w:t>
      </w:r>
    </w:p>
    <w:p w14:paraId="564091C7" w14:textId="77777777" w:rsidR="00147AE2" w:rsidRDefault="00000000">
      <w:pPr>
        <w:jc w:val="both"/>
      </w:pPr>
      <w:r>
        <w:t>6.2.1. Automata váltó, osztómű és differenciálmű esetén a hiba oka csak részleges vagy teljes megbontással állapítható meg teljes bizonyossággal.</w:t>
      </w:r>
    </w:p>
    <w:p w14:paraId="0625559D" w14:textId="77777777" w:rsidR="00147AE2" w:rsidRDefault="00000000">
      <w:pPr>
        <w:jc w:val="both"/>
      </w:pPr>
      <w:r>
        <w:t>6.2.2. Olajcsere, adaptáció, szoftverfrissítés vagy szeleptömbcsere nem minden esetben szünteti meg a belső mechanikai kopást, lamellakopást, csapágyhibát vagy hidraulikus hibát.</w:t>
      </w:r>
    </w:p>
    <w:p w14:paraId="6152251A" w14:textId="77777777" w:rsidR="00147AE2" w:rsidRDefault="00000000">
      <w:pPr>
        <w:jc w:val="both"/>
      </w:pPr>
      <w:r>
        <w:t>6.2.3. Bontott vagy felújított váltó beépítése esetén az alkatrész belső állapota és korábbi használata korlátozottan ismert; ennek kockázatát a Megrendelő külön nyilatkozatban elfogadhatja.</w:t>
      </w:r>
    </w:p>
    <w:p w14:paraId="276631B6" w14:textId="77777777" w:rsidR="00147AE2" w:rsidRDefault="00000000">
      <w:pPr>
        <w:jc w:val="both"/>
      </w:pPr>
      <w:r>
        <w:t>6.2.4. Váltójavítás után a hűtőrendszer, olajhűtő, vezetékek, kardán, motorvezérlés, motortartó bakok és kapcsolódó rendszerek hibái a váltó működésére hatással lehetnek.</w:t>
      </w:r>
    </w:p>
    <w:p w14:paraId="168DCFBD" w14:textId="77777777" w:rsidR="00147AE2" w:rsidRDefault="00000000">
      <w:pPr>
        <w:jc w:val="both"/>
      </w:pPr>
      <w:r>
        <w:t>6.2.5. Nem megfelelő olaj, korábbi szakszerűtlen javítás, tuning vagy túlterhelés esetén a Szolgáltató jogosult az igény elutasítására, ha a hiba ezzel összefügg.</w:t>
      </w:r>
    </w:p>
    <w:p w14:paraId="5967371D" w14:textId="77777777" w:rsidR="00147AE2" w:rsidRDefault="00000000">
      <w:pPr>
        <w:pStyle w:val="Cmsor2"/>
      </w:pPr>
      <w:r>
        <w:t>6.3. Turbófeltöltő, injektor és üzemanyagrendszer</w:t>
      </w:r>
    </w:p>
    <w:p w14:paraId="67BA28E0" w14:textId="77777777" w:rsidR="00147AE2" w:rsidRDefault="00000000">
      <w:pPr>
        <w:jc w:val="both"/>
      </w:pPr>
      <w:r>
        <w:t>6.3.1. Turbófeltöltő meghibásodása esetén vizsgálni kell az olajellátást, kartergázrendszert, intercoolert, szívó- és kipufogóoldalt, DPF-et, EGR-t és motorvezérlést.</w:t>
      </w:r>
    </w:p>
    <w:p w14:paraId="6BBF154E" w14:textId="77777777" w:rsidR="00147AE2" w:rsidRDefault="00000000">
      <w:pPr>
        <w:jc w:val="both"/>
      </w:pPr>
      <w:r>
        <w:t>6.3.2. Turbócsere önmagában nem szünteti meg azt az okot, amely a korábbi turbót tönkretette. A kapcsolódó rendszerek tisztítása vagy cseréje külön munka lehet.</w:t>
      </w:r>
    </w:p>
    <w:p w14:paraId="1CA13BD0" w14:textId="77777777" w:rsidR="00147AE2" w:rsidRDefault="00000000">
      <w:pPr>
        <w:jc w:val="both"/>
      </w:pPr>
      <w:r>
        <w:t>6.3.3. Injektor, nagynyomású pumpa vagy üzemanyagrendszer javítása esetén üzemanyag-szennyeződés, fémforgács, tank- vagy csőszennyeződés újabb meghibásodást okozhat.</w:t>
      </w:r>
    </w:p>
    <w:p w14:paraId="70805262" w14:textId="77777777" w:rsidR="00147AE2" w:rsidRDefault="00000000">
      <w:pPr>
        <w:jc w:val="both"/>
      </w:pPr>
      <w:r>
        <w:t>6.3.4. Felújított injektor vagy turbó esetén a felújító beszállító feltételei az irányadók az alkatrészre vonatkozó igényeknél.</w:t>
      </w:r>
    </w:p>
    <w:p w14:paraId="05E55FCF" w14:textId="77777777" w:rsidR="00147AE2" w:rsidRDefault="00000000">
      <w:pPr>
        <w:pStyle w:val="Cmsor2"/>
      </w:pPr>
      <w:r>
        <w:t>6.4. Elektronika, vezérlőegység, kódolás</w:t>
      </w:r>
    </w:p>
    <w:p w14:paraId="4B993262" w14:textId="77777777" w:rsidR="00147AE2" w:rsidRDefault="00000000">
      <w:pPr>
        <w:jc w:val="both"/>
      </w:pPr>
      <w:r>
        <w:t>6.4.1. Elektronikai hibák esetén beázás, oxidáció, akkumulátorhiba, testelési hiba, CAN/LIN/FlexRay/Ethernet kommunikációs hiba, utólagos beépítés vagy korábbi javítás befolyásolhatja az eredményt.</w:t>
      </w:r>
    </w:p>
    <w:p w14:paraId="4F2EBD8E" w14:textId="77777777" w:rsidR="00147AE2" w:rsidRDefault="00000000">
      <w:pPr>
        <w:jc w:val="both"/>
      </w:pPr>
      <w:r>
        <w:t>6.4.2. Vezérlőegység klónozás, virginizálás, kódolás vagy szoftverfrissítés esetén az adatvesztés, kompatibilitási hiba vagy gyártói korlátozás kockázata fennállhat.</w:t>
      </w:r>
    </w:p>
    <w:p w14:paraId="4F2AD643" w14:textId="77777777" w:rsidR="00147AE2" w:rsidRDefault="00000000">
      <w:pPr>
        <w:jc w:val="both"/>
      </w:pPr>
      <w:r>
        <w:t>6.4.3. A Szolgáltató jogszerűtlen immobilizer-kiiktatást, környezetvédelmi rendszer kiiktatását, kilométeróra-manipulációt vagy közúti forgalomra jogellenes szoftvermódosítást nem vállal.</w:t>
      </w:r>
    </w:p>
    <w:p w14:paraId="396AB4D6" w14:textId="77777777" w:rsidR="00147AE2" w:rsidRDefault="00000000">
      <w:pPr>
        <w:pStyle w:val="Cmsor2"/>
      </w:pPr>
      <w:r>
        <w:t>6.5. Hibrid és elektromos járművek</w:t>
      </w:r>
    </w:p>
    <w:p w14:paraId="4DA8502E" w14:textId="77777777" w:rsidR="00147AE2" w:rsidRDefault="00000000">
      <w:pPr>
        <w:jc w:val="both"/>
      </w:pPr>
      <w:r>
        <w:t>6.5.1. Nagyfeszültségű rendszereken kizárólag megfelelő szakmai feltételek és biztonsági eljárások mellett végezhető munka.</w:t>
      </w:r>
    </w:p>
    <w:p w14:paraId="4D18D7C4" w14:textId="77777777" w:rsidR="00147AE2" w:rsidRDefault="00000000">
      <w:pPr>
        <w:jc w:val="both"/>
      </w:pPr>
      <w:r>
        <w:t>6.5.2. Nagyfeszültségű akkumulátor, inverter, DC/DC konverter, elektromos kompresszor vagy töltőrendszer hibája speciális diagnosztikát és biztonsági intézkedést igényelhet.</w:t>
      </w:r>
    </w:p>
    <w:p w14:paraId="4D1A58FD" w14:textId="77777777" w:rsidR="00147AE2" w:rsidRDefault="00000000">
      <w:pPr>
        <w:jc w:val="both"/>
      </w:pPr>
      <w:r>
        <w:t>6.5.3. A Megrendelő köteles jelezni, ha a jármű korábban vízkárt, tűzkárt, balesetet vagy akkumulátor-beavatkozást szenvedett.</w:t>
      </w:r>
    </w:p>
    <w:p w14:paraId="06D4B323" w14:textId="77777777" w:rsidR="00147AE2" w:rsidRDefault="00000000">
      <w:pPr>
        <w:pStyle w:val="Cmsor1"/>
      </w:pPr>
      <w:r>
        <w:t>VII. Jótállás, kellékszavatosság és reklamáció</w:t>
      </w:r>
    </w:p>
    <w:p w14:paraId="28E8F54C" w14:textId="77777777" w:rsidR="00147AE2" w:rsidRDefault="00000000">
      <w:pPr>
        <w:jc w:val="both"/>
      </w:pPr>
      <w:r>
        <w:t>7.1. A Szolgáltató a hatályos magyar jogszabályok szerint teljesíti kellékszavatossági és jótállási kötelezettségeit. Fogyasztóval szemben a kötelező jogok nem zárhatók ki.</w:t>
      </w:r>
    </w:p>
    <w:p w14:paraId="0C172533" w14:textId="77777777" w:rsidR="00147AE2" w:rsidRDefault="00000000">
      <w:pPr>
        <w:jc w:val="both"/>
      </w:pPr>
      <w:r>
        <w:t>7.2. Javító-karbantartó szolgáltatásnál, ha a jogszabály kötelező jótállást ír elő, annak időtartama, kezdete, tartalma és érvényesítési módja a hatályos jogszabály szerint alakul.</w:t>
      </w:r>
    </w:p>
    <w:p w14:paraId="6EFADF08" w14:textId="77777777" w:rsidR="00147AE2" w:rsidRDefault="00000000">
      <w:pPr>
        <w:jc w:val="both"/>
      </w:pPr>
      <w:r>
        <w:t>7.3. Nem fogyasztó Megrendelő esetén a Szolgáltató szerződéses jótállást csak akkor vállal, ha azt írásban, időtartammal, tárggyal és feltételekkel kifejezetten rögzíti.</w:t>
      </w:r>
    </w:p>
    <w:p w14:paraId="294B1704" w14:textId="77777777" w:rsidR="00147AE2" w:rsidRDefault="00000000">
      <w:pPr>
        <w:jc w:val="both"/>
      </w:pPr>
      <w:r>
        <w:t>7.4. A jótállás vagy szavatosság nem terjed ki a természetes kopásra, rendeltetésellenes használatra, túlterhelésre, motorsport vagy tuning célú használatra, elmaradt karbantartásra, külső behatásra, balesetre, folyadékhiányra, rossz üzemanyagra, szennyeződésre vagy a Megrendelő, illetve harmadik személy beavatkozására.</w:t>
      </w:r>
    </w:p>
    <w:p w14:paraId="40BEB784" w14:textId="77777777" w:rsidR="00147AE2" w:rsidRDefault="00000000">
      <w:pPr>
        <w:jc w:val="both"/>
      </w:pPr>
      <w:r>
        <w:t>7.5. Ha a járművet a reklamáció bejelentése előtt harmadik személy megbontja, javítja, módosítja vagy a hibás alkatrészt eltávolítja, a Szolgáltató jogosult az igényt elutasítani, ha emiatt a hiba oka, a javítás állapota vagy az okozati összefüggés már nem vizsgálható.</w:t>
      </w:r>
    </w:p>
    <w:p w14:paraId="6F930C3B" w14:textId="77777777" w:rsidR="00147AE2" w:rsidRDefault="00000000">
      <w:pPr>
        <w:jc w:val="both"/>
      </w:pPr>
      <w:r>
        <w:t>7.6. A Megrendelő köteles a feltételezett hibát haladéktalanul bejelenteni, a jármű további használatát a kármegelőzés érdekében szükség esetén abbahagyni, és a Szolgáltatónak vizsgálati lehetőséget biztosítani.</w:t>
      </w:r>
    </w:p>
    <w:p w14:paraId="774925FF" w14:textId="77777777" w:rsidR="00147AE2" w:rsidRDefault="00000000">
      <w:pPr>
        <w:jc w:val="both"/>
      </w:pPr>
      <w:r>
        <w:t>7.7. A reklamáció bejelentése önmagában nem jelenti az igény elismerését. A Szolgáltató jogosult a hibát megvizsgálni, jegyzőkönyvet felvenni, méréseket végezni, szakértőt vagy beszállítót bevonni.</w:t>
      </w:r>
    </w:p>
    <w:p w14:paraId="4C439D80" w14:textId="77777777" w:rsidR="00147AE2" w:rsidRDefault="00000000">
      <w:pPr>
        <w:jc w:val="both"/>
      </w:pPr>
      <w:r>
        <w:t>7.8. Ha a vizsgálat alapján a hiba nem a Szolgáltató hibás teljesítéséből ered, a vizsgálat, szétszerelés, tárolás, szállítás és összeszerelés költsége a Megrendelőt terhelheti.</w:t>
      </w:r>
    </w:p>
    <w:p w14:paraId="58FE06B3" w14:textId="77777777" w:rsidR="00147AE2" w:rsidRDefault="00000000">
      <w:pPr>
        <w:jc w:val="both"/>
      </w:pPr>
      <w:r>
        <w:t>7.9. Alkatrészre vonatkozó jótállási vagy szavatossági igény esetén a beszállító, gyártó vagy felújító vizsgálata szükséges lehet. A Szolgáltató a beszállító döntéséért nem felel, kivéve saját felróható magatartása esetén.</w:t>
      </w:r>
    </w:p>
    <w:p w14:paraId="2453DAA5" w14:textId="77777777" w:rsidR="00147AE2" w:rsidRDefault="00000000">
      <w:pPr>
        <w:jc w:val="both"/>
      </w:pPr>
      <w:r>
        <w:t>7.10. A jótállási vagy szavatossági javítás nem terjed ki olyan új hibákra, amelyek a javított egységtől függetlenek, vagy a javítás után bekövetkezett eseményből erednek.</w:t>
      </w:r>
    </w:p>
    <w:p w14:paraId="3FF7A8B5" w14:textId="77777777" w:rsidR="00147AE2" w:rsidRDefault="00000000">
      <w:pPr>
        <w:pStyle w:val="Cmsor2"/>
      </w:pPr>
      <w:r>
        <w:t>7.1. Reklamációs eljárásrend</w:t>
      </w:r>
    </w:p>
    <w:p w14:paraId="1B100D82" w14:textId="77777777" w:rsidR="00147AE2" w:rsidRDefault="00000000">
      <w:pPr>
        <w:jc w:val="both"/>
      </w:pPr>
      <w:r>
        <w:t>7.1.1. A Megrendelő reklamációját írásban vagy a Szolgáltató által biztosított formanyomtatványon köteles bejelenteni.</w:t>
      </w:r>
    </w:p>
    <w:p w14:paraId="51E30154" w14:textId="77777777" w:rsidR="00147AE2" w:rsidRDefault="00000000">
      <w:pPr>
        <w:jc w:val="both"/>
      </w:pPr>
      <w:r>
        <w:t>7.1.2. A bejelentésnek tartalmaznia kell a Megrendelő adatait, a jármű azonosítóit, a számla vagy munkalap számát, a hiba leírását, a hiba jelentkezésének körülményeit, a kilométeróra-állást és minden releváns dokumentumot.</w:t>
      </w:r>
    </w:p>
    <w:p w14:paraId="0CB6C9D6" w14:textId="77777777" w:rsidR="00147AE2" w:rsidRDefault="00000000">
      <w:pPr>
        <w:jc w:val="both"/>
      </w:pPr>
      <w:r>
        <w:t>7.1.3. A Szolgáltató a bejelentést megvizsgálja, szükség esetén időpontot egyeztet, és a járművet diagnosztikára átveszi.</w:t>
      </w:r>
    </w:p>
    <w:p w14:paraId="5B69D3CF" w14:textId="77777777" w:rsidR="00147AE2" w:rsidRDefault="00000000">
      <w:pPr>
        <w:jc w:val="both"/>
      </w:pPr>
      <w:r>
        <w:t>7.1.4. Fogyasztói reklamáció esetén a jogszabály szerinti jegyzőkönyv felvétele és tájékoztatás biztosítása szükséges.</w:t>
      </w:r>
    </w:p>
    <w:p w14:paraId="05EF8777" w14:textId="77777777" w:rsidR="00147AE2" w:rsidRDefault="00000000">
      <w:pPr>
        <w:jc w:val="both"/>
      </w:pPr>
      <w:r>
        <w:t>7.1.5. A Megrendelő nem jogosult a hibát más szervizben a Szolgáltató előzetes vizsgálati lehetősége nélkül kijavíttatni, majd ennek költségét automatikusan áthárítani, kivéve, ha ezt jogszabály vagy bizonyított sürgős kárenyhítési helyzet indokolja.</w:t>
      </w:r>
    </w:p>
    <w:p w14:paraId="512C9CD9" w14:textId="77777777" w:rsidR="00147AE2" w:rsidRDefault="00000000">
      <w:pPr>
        <w:pStyle w:val="Cmsor1"/>
      </w:pPr>
      <w:r>
        <w:t>VIII. Fizetés, előleg, visszatartási jog és tárolás</w:t>
      </w:r>
    </w:p>
    <w:p w14:paraId="378A08A6" w14:textId="77777777" w:rsidR="00147AE2" w:rsidRDefault="00000000">
      <w:pPr>
        <w:jc w:val="both"/>
      </w:pPr>
      <w:r>
        <w:t>8.1. A Szolgáltató jogosult előleget kérni különösen nagy értékű alkatrész, fődarab, motor, váltó, elektronikai egység, külföldi beszerzés vagy hosszabb javítás esetén.</w:t>
      </w:r>
    </w:p>
    <w:p w14:paraId="457A9DA6" w14:textId="77777777" w:rsidR="00147AE2" w:rsidRDefault="00000000">
      <w:pPr>
        <w:jc w:val="both"/>
      </w:pPr>
      <w:r>
        <w:t>8.2. A számla eltérő megállapodás hiányában a kiállítás napján esedékes. A jármű, fődarab vagy alkatrész kiadása a teljes díj megfizetéséhez köthető a jogszabály keretei között.</w:t>
      </w:r>
    </w:p>
    <w:p w14:paraId="0BFEBEE0" w14:textId="77777777" w:rsidR="00147AE2" w:rsidRDefault="00000000">
      <w:pPr>
        <w:jc w:val="both"/>
      </w:pPr>
      <w:r>
        <w:t>8.3. Nem fogyasztó Megrendelő fizetési késedelme esetén a Szolgáltató jogosult a Ptk. szerinti késedelmi kamatra, behajtási költségátalányra és igazolt behajtási költségeire.</w:t>
      </w:r>
    </w:p>
    <w:p w14:paraId="46ED5B7C" w14:textId="77777777" w:rsidR="00147AE2" w:rsidRDefault="00000000">
      <w:pPr>
        <w:jc w:val="both"/>
      </w:pPr>
      <w:r>
        <w:t>8.4. Fogyasztó fizetési késedelme esetén a Szolgáltató a jogszabályok szerint jogosult késedelmi kamatra és a követelés érvényesítésével kapcsolatos indokolt költségekre.</w:t>
      </w:r>
    </w:p>
    <w:p w14:paraId="1ADB8229" w14:textId="77777777" w:rsidR="00147AE2" w:rsidRDefault="00000000">
      <w:pPr>
        <w:jc w:val="both"/>
      </w:pPr>
      <w:r>
        <w:t>8.5. A Szolgáltatót a jogszabályi feltételek fennállása esetén visszatartási jog, illetve a javított dologhoz kapcsolódó jogok illethetik meg a díj, költség, tárolási díj és járulékok megfizetéséig.</w:t>
      </w:r>
    </w:p>
    <w:p w14:paraId="721D17C3" w14:textId="77777777" w:rsidR="00147AE2" w:rsidRDefault="00000000">
      <w:pPr>
        <w:jc w:val="both"/>
      </w:pPr>
      <w:r>
        <w:t>8.6. A Szolgáltató a javítás elkészültéről vagy a munka felfüggesztéséről értesíti a Megrendelőt. Az értesítést követően a Megrendelő köteles a járművet ésszerű határidőn belül átvenni.</w:t>
      </w:r>
    </w:p>
    <w:p w14:paraId="61258EDF" w14:textId="77777777" w:rsidR="00147AE2" w:rsidRDefault="00000000">
      <w:pPr>
        <w:jc w:val="both"/>
      </w:pPr>
      <w:r>
        <w:t>8.7. Ha a Megrendelő a járművet a készre jelentéstől vagy átvételi felszólítástól számított [8] napon belül nem veszi át, a Szolgáltató a díjtáblázat szerinti tárolási díjat számíthat fel, feltéve, hogy erről a Megrendelőt előzetesen tájékoztatta.</w:t>
      </w:r>
    </w:p>
    <w:p w14:paraId="78E6E497" w14:textId="77777777" w:rsidR="00147AE2" w:rsidRDefault="00000000">
      <w:pPr>
        <w:jc w:val="both"/>
      </w:pPr>
      <w:r>
        <w:t>8.8. Hosszabb ideig át nem vett jármű esetén a Szolgáltató jogosult írásbeli felszólítást küldeni, a tárolási díjat érvényesíteni, és a jogszabályok szerint intézkedni a követelés behajtása vagy a jármű további sorsa érdekében.</w:t>
      </w:r>
    </w:p>
    <w:p w14:paraId="4CDC5E0E" w14:textId="77777777" w:rsidR="00147AE2" w:rsidRDefault="00000000">
      <w:pPr>
        <w:jc w:val="both"/>
      </w:pPr>
      <w:r>
        <w:t>8.9. A Szolgáltató nem köteles a járművet a Megrendelő részére kiadni olyan személynek, aki nem tudja igazolni jogosultságát vagy a munkalap átvételi példányát, meghatalmazását vagy egyéb megfelelő igazolást nem mutatja be.</w:t>
      </w:r>
    </w:p>
    <w:p w14:paraId="3D1119D3" w14:textId="77777777" w:rsidR="00147AE2" w:rsidRDefault="00000000">
      <w:pPr>
        <w:pStyle w:val="Cmsor1"/>
      </w:pPr>
      <w:r>
        <w:t>IX. Felelősség, kizárások és bizonyítás</w:t>
      </w:r>
    </w:p>
    <w:p w14:paraId="54188C37" w14:textId="77777777" w:rsidR="00147AE2" w:rsidRDefault="00000000">
      <w:pPr>
        <w:jc w:val="both"/>
      </w:pPr>
      <w:r>
        <w:t>9.1. A Szolgáltató a saját felróható magatartásával okozott károkért a hatályos jogszabályok szerint felel.</w:t>
      </w:r>
    </w:p>
    <w:p w14:paraId="4CC80EA5" w14:textId="77777777" w:rsidR="00147AE2" w:rsidRDefault="00000000">
      <w:pPr>
        <w:jc w:val="both"/>
      </w:pPr>
      <w:r>
        <w:t>9.2. A Szolgáltató nem felel olyan kárért, amely a jármű korábbi hibájából, elhasználódásából, rejtett állapotából, harmadik személy beavatkozásából, a Megrendelő hiányos vagy valótlan tájékoztatásából, rendeltetésellenes használatból vagy elháríthatatlan külső okból ered.</w:t>
      </w:r>
    </w:p>
    <w:p w14:paraId="31E6A2AA" w14:textId="77777777" w:rsidR="00147AE2" w:rsidRDefault="00000000">
      <w:pPr>
        <w:jc w:val="both"/>
      </w:pPr>
      <w:r>
        <w:t>9.3. A jármű mozgatása, emelése, megbontása vagy próbaútja során előjöhetnek korábban is fennálló hibák, elöregedett alkatrészek törései, szivárgások vagy elektromos hibák. Ezekért a Szolgáltató csak akkor felel, ha a kárt bizonyítottan szakszerűtlen eljárása okozta.</w:t>
      </w:r>
    </w:p>
    <w:p w14:paraId="77FB1B9C" w14:textId="77777777" w:rsidR="00147AE2" w:rsidRDefault="00000000">
      <w:pPr>
        <w:jc w:val="both"/>
      </w:pPr>
      <w:r>
        <w:t>9.4. A Megrendelő által letagadott vagy vitatott szóban megrendelt munka esetén a Szolgáltató jogosult bizonyítékként hivatkozni munkalapra, tanúra, elektronikus üzenetre, fényképre, alkatrészrendelésre, diagnosztikai dokumentációra és a javítás életszerű körülményeire.</w:t>
      </w:r>
    </w:p>
    <w:p w14:paraId="775F374A" w14:textId="77777777" w:rsidR="00147AE2" w:rsidRDefault="00000000">
      <w:pPr>
        <w:jc w:val="both"/>
      </w:pPr>
      <w:r>
        <w:t>9.5. A Szolgáltató nem vállal jogellenes beavatkozást, különösen környezetvédelmi rendszer kiiktatását, kilométeróra-manipulációt, légzsák- vagy biztonsági rendszer jogellenes módosítását, lopásgátló megkerülését vagy közúti közlekedésre alkalmatlan átalakítást.</w:t>
      </w:r>
    </w:p>
    <w:p w14:paraId="1AD9093F" w14:textId="77777777" w:rsidR="00147AE2" w:rsidRDefault="00000000">
      <w:pPr>
        <w:jc w:val="both"/>
      </w:pPr>
      <w:r>
        <w:t>9.6. Tuningolt, teljesítménynövelt, versenycélra használt vagy gyári állapottól eltérő jármű esetén a Szolgáltató csak korlátozottan tudja megítélni a rendszerek terhelését. Ilyen járműnél a Megrendelő fokozott kockázatot visel.</w:t>
      </w:r>
    </w:p>
    <w:p w14:paraId="13447701" w14:textId="77777777" w:rsidR="00147AE2" w:rsidRDefault="00000000">
      <w:pPr>
        <w:jc w:val="both"/>
      </w:pPr>
      <w:r>
        <w:t>9.7. A Szolgáltató nem felel közvetett károkért, elmaradt haszonért, üzletmenet-kiesésért, bérgépkocsi-költségért, nyaralás vagy fuvar meghiúsulásáért, kivéve, ha ilyen felelősséget jogszabály kötelezően megállapít vagy a Szolgáltató külön írásban vállalta.</w:t>
      </w:r>
    </w:p>
    <w:p w14:paraId="44960EEB" w14:textId="77777777" w:rsidR="00147AE2" w:rsidRDefault="00000000">
      <w:pPr>
        <w:jc w:val="both"/>
      </w:pPr>
      <w:r>
        <w:t>9.8. A Megrendelő köteles a kármegelőzés és kárenyhítés szabályai szerint eljárni. Súlyos hibaüzenet, olajnyomás-, hűtőfolyadék-, töltés-, fék-, futómű- vagy motorhiba esetén a jármű további használata a Megrendelő kockázata lehet.</w:t>
      </w:r>
    </w:p>
    <w:p w14:paraId="4BC737FE" w14:textId="77777777" w:rsidR="00147AE2" w:rsidRDefault="00000000">
      <w:pPr>
        <w:jc w:val="both"/>
      </w:pPr>
      <w:r>
        <w:t>9.9. Ha a járművet a Megrendelő a Szolgáltató figyelmeztetése ellenére közlekedésbiztonsági hibával elviszi vagy használja, az ebből eredő kárért és következményért a Szolgáltató nem felel.</w:t>
      </w:r>
    </w:p>
    <w:p w14:paraId="34BBF752" w14:textId="77777777" w:rsidR="00147AE2" w:rsidRDefault="00000000">
      <w:pPr>
        <w:pStyle w:val="Cmsor1"/>
      </w:pPr>
      <w:r>
        <w:t>X. Panaszkezelés, adatkezelés és jogviták</w:t>
      </w:r>
    </w:p>
    <w:p w14:paraId="2A0BDBC8" w14:textId="77777777" w:rsidR="00147AE2" w:rsidRDefault="00000000">
      <w:pPr>
        <w:jc w:val="both"/>
      </w:pPr>
      <w:r>
        <w:t>10.1. A Szolgáltató a panaszokat a hatályos jogszabályok szerint kezeli. Fogyasztói panasz esetén a Megrendelőt megillető jogorvoslati lehetőségekről tájékoztatást kell adni.</w:t>
      </w:r>
    </w:p>
    <w:p w14:paraId="23FB5D14" w14:textId="77777777" w:rsidR="00147AE2" w:rsidRDefault="00000000">
      <w:pPr>
        <w:jc w:val="both"/>
      </w:pPr>
      <w:r>
        <w:t>10.2. A Szolgáltató a személyes adatokat a javítás, kapcsolattartás, számlázás, jogi kötelezettség teljesítése, követeléskezelés és jogérvényesítés céljából kezeli.</w:t>
      </w:r>
    </w:p>
    <w:p w14:paraId="7D2E7E6F" w14:textId="77777777" w:rsidR="00147AE2" w:rsidRDefault="00000000">
      <w:pPr>
        <w:jc w:val="both"/>
      </w:pPr>
      <w:r>
        <w:t>10.3. A járműben található fedélzeti adatok, hibakódok, szervizadatok, kilométeróra-állás, akkumulátor- és vezérlőegység-adatok a javítási folyamat részeként megismerhetők és dokumentálhatók.</w:t>
      </w:r>
    </w:p>
    <w:p w14:paraId="7BB57509" w14:textId="77777777" w:rsidR="00147AE2" w:rsidRDefault="00000000">
      <w:pPr>
        <w:jc w:val="both"/>
      </w:pPr>
      <w:r>
        <w:t>10.4. A felek elsődlegesen békés úton, egyeztetéssel törekednek a jogvita rendezésére. Ennek eredménytelensége esetén a hatáskörrel és illetékességgel rendelkező magyar bíróság jár el.</w:t>
      </w:r>
    </w:p>
    <w:p w14:paraId="7B57DF1D" w14:textId="77777777" w:rsidR="00147AE2" w:rsidRDefault="00000000">
      <w:pPr>
        <w:jc w:val="both"/>
      </w:pPr>
      <w:r>
        <w:t>10.5. Fogyasztó esetén a békéltető testületi eljárás lehetőségéről és feltételeiről a jogszabály szerinti tájékoztatást kell biztosítani.</w:t>
      </w:r>
    </w:p>
    <w:p w14:paraId="75175DAF" w14:textId="77777777" w:rsidR="00147AE2" w:rsidRDefault="00000000">
      <w:pPr>
        <w:jc w:val="both"/>
      </w:pPr>
      <w:r>
        <w:t>10.6. A postai, elektronikus vagy kézbesített nyilatkozatok kézbesítésére a jogszabályok és a felek által megadott elérhetőségek az irányadók. A Megrendelő köteles elérhetőségeinek változását haladéktalanul bejelenteni.</w:t>
      </w:r>
    </w:p>
    <w:p w14:paraId="1C71F00C" w14:textId="77777777" w:rsidR="00147AE2" w:rsidRDefault="00000000">
      <w:pPr>
        <w:jc w:val="both"/>
      </w:pPr>
      <w:r>
        <w:t>10.7. Ha a Szabályzat valamely rendelkezése érvénytelen vagy hatálytalan, az nem érinti a többi rendelkezés érvényességét. A felek az érvénytelen rendelkezést jogszerű, gazdasági céljában hasonló rendelkezéssel pótolják.</w:t>
      </w:r>
    </w:p>
    <w:p w14:paraId="5A12BE5F" w14:textId="77777777" w:rsidR="00147AE2" w:rsidRDefault="00000000">
      <w:pPr>
        <w:pStyle w:val="Cmsor1"/>
      </w:pPr>
      <w:r>
        <w:t>XI. Jogszabályi háttér és megfelelési megjegyzések</w:t>
      </w:r>
    </w:p>
    <w:p w14:paraId="1C1E1D54" w14:textId="77777777" w:rsidR="00147AE2" w:rsidRDefault="00000000">
      <w:pPr>
        <w:jc w:val="both"/>
      </w:pPr>
      <w:r>
        <w:t>11.1. A dokumentum készítésekor figyelembe vett főbb jogszabályi területek: Polgári Törvénykönyv hibás teljesítésre, kellékszavatosságra és vállalkozási szerződésre vonatkozó szabályai; javító-karbantartó szolgáltatások kötelező jótállására vonatkozó kormányrendelet; fogyasztóvédelmi panaszkezelési és békéltető testületi szabályok; adatvédelmi és számlázási előírások.</w:t>
      </w:r>
    </w:p>
    <w:p w14:paraId="4A57D8B0" w14:textId="77777777" w:rsidR="00147AE2" w:rsidRDefault="00000000">
      <w:pPr>
        <w:jc w:val="both"/>
      </w:pPr>
      <w:r>
        <w:t>11.2. A Szabályzat nem alkalmazható úgy, hogy fogyasztó jogszabályban biztosított jogait kizárja, korlátozza vagy megtévesztő módon mutassa be.</w:t>
      </w:r>
    </w:p>
    <w:p w14:paraId="2720A21E" w14:textId="77777777" w:rsidR="00147AE2" w:rsidRDefault="00000000">
      <w:pPr>
        <w:jc w:val="both"/>
      </w:pPr>
      <w:r>
        <w:t>11.3. A „garancia” szó köznyelvi használata helyett a dokumentumban jogi értelemben a „jótállás”, „kellékszavatosság”, „termékszavatosság” és „beszállítói vállalás” kifejezések használata javasolt.</w:t>
      </w:r>
    </w:p>
    <w:p w14:paraId="29F82BFF" w14:textId="77777777" w:rsidR="00147AE2" w:rsidRDefault="00000000">
      <w:pPr>
        <w:jc w:val="both"/>
      </w:pPr>
      <w:r>
        <w:t>11.4. A díjtételeket, tárolási díjat, diagnosztikai alapdíjat, óradíjat, sürgősségi díjat és adminisztrációs díjakat külön, ügyféltérben kifüggesztett vagy elektronikusan elérhető díjtáblázatban kell rögzíteni.</w:t>
      </w:r>
    </w:p>
    <w:p w14:paraId="30BC99F9" w14:textId="77777777" w:rsidR="00147AE2" w:rsidRDefault="00000000">
      <w:r>
        <w:br w:type="page"/>
      </w:r>
    </w:p>
    <w:p w14:paraId="4E6BB21C" w14:textId="77777777" w:rsidR="00147AE2" w:rsidRDefault="00000000">
      <w:pPr>
        <w:pStyle w:val="Cmsor1"/>
      </w:pPr>
      <w:r>
        <w:t>MELLÉKLETEK</w:t>
      </w:r>
    </w:p>
    <w:p w14:paraId="149CAF0C" w14:textId="77777777" w:rsidR="00147AE2" w:rsidRDefault="00000000">
      <w:pPr>
        <w:pStyle w:val="Cmsor2"/>
      </w:pPr>
      <w:r>
        <w:t>1. melléklet – Javítási megrendelő és munkalap minta</w:t>
      </w:r>
    </w:p>
    <w:tbl>
      <w:tblPr>
        <w:tblStyle w:val="Rcsostblzat"/>
        <w:tblW w:w="0" w:type="auto"/>
        <w:jc w:val="center"/>
        <w:tblLook w:val="04A0" w:firstRow="1" w:lastRow="0" w:firstColumn="1" w:lastColumn="0" w:noHBand="0" w:noVBand="1"/>
      </w:tblPr>
      <w:tblGrid>
        <w:gridCol w:w="4986"/>
        <w:gridCol w:w="4986"/>
      </w:tblGrid>
      <w:tr w:rsidR="00147AE2" w14:paraId="212EFECE" w14:textId="77777777">
        <w:trPr>
          <w:jc w:val="center"/>
        </w:trPr>
        <w:tc>
          <w:tcPr>
            <w:tcW w:w="4986" w:type="dxa"/>
          </w:tcPr>
          <w:p w14:paraId="59F40ECA" w14:textId="77777777" w:rsidR="00147AE2" w:rsidRDefault="00000000">
            <w:r>
              <w:rPr>
                <w:b/>
                <w:sz w:val="18"/>
              </w:rPr>
              <w:t>Megrendelő neve / cégneve</w:t>
            </w:r>
          </w:p>
        </w:tc>
        <w:tc>
          <w:tcPr>
            <w:tcW w:w="4986" w:type="dxa"/>
          </w:tcPr>
          <w:p w14:paraId="02E83467" w14:textId="77777777" w:rsidR="00147AE2" w:rsidRDefault="00147AE2"/>
        </w:tc>
      </w:tr>
      <w:tr w:rsidR="00147AE2" w14:paraId="437AE879" w14:textId="77777777">
        <w:trPr>
          <w:jc w:val="center"/>
        </w:trPr>
        <w:tc>
          <w:tcPr>
            <w:tcW w:w="4986" w:type="dxa"/>
          </w:tcPr>
          <w:p w14:paraId="22F1DED6" w14:textId="77777777" w:rsidR="00147AE2" w:rsidRDefault="00000000">
            <w:r>
              <w:rPr>
                <w:b/>
                <w:sz w:val="18"/>
              </w:rPr>
              <w:t>Cím / székhely</w:t>
            </w:r>
          </w:p>
        </w:tc>
        <w:tc>
          <w:tcPr>
            <w:tcW w:w="4986" w:type="dxa"/>
          </w:tcPr>
          <w:p w14:paraId="33FE727D" w14:textId="77777777" w:rsidR="00147AE2" w:rsidRDefault="00147AE2"/>
        </w:tc>
      </w:tr>
      <w:tr w:rsidR="00147AE2" w14:paraId="361EFA36" w14:textId="77777777">
        <w:trPr>
          <w:jc w:val="center"/>
        </w:trPr>
        <w:tc>
          <w:tcPr>
            <w:tcW w:w="4986" w:type="dxa"/>
          </w:tcPr>
          <w:p w14:paraId="5D35333C" w14:textId="77777777" w:rsidR="00147AE2" w:rsidRDefault="00000000">
            <w:r>
              <w:rPr>
                <w:b/>
                <w:sz w:val="18"/>
              </w:rPr>
              <w:t>Telefon / e-mail</w:t>
            </w:r>
          </w:p>
        </w:tc>
        <w:tc>
          <w:tcPr>
            <w:tcW w:w="4986" w:type="dxa"/>
          </w:tcPr>
          <w:p w14:paraId="5CFB775C" w14:textId="77777777" w:rsidR="00147AE2" w:rsidRDefault="00147AE2"/>
        </w:tc>
      </w:tr>
      <w:tr w:rsidR="00147AE2" w14:paraId="25D5C68B" w14:textId="77777777">
        <w:trPr>
          <w:jc w:val="center"/>
        </w:trPr>
        <w:tc>
          <w:tcPr>
            <w:tcW w:w="4986" w:type="dxa"/>
          </w:tcPr>
          <w:p w14:paraId="5D71B1C6" w14:textId="77777777" w:rsidR="00147AE2" w:rsidRDefault="00000000">
            <w:r>
              <w:rPr>
                <w:b/>
                <w:sz w:val="18"/>
              </w:rPr>
              <w:t>Jármű típusa</w:t>
            </w:r>
          </w:p>
        </w:tc>
        <w:tc>
          <w:tcPr>
            <w:tcW w:w="4986" w:type="dxa"/>
          </w:tcPr>
          <w:p w14:paraId="6DBDCFB2" w14:textId="77777777" w:rsidR="00147AE2" w:rsidRDefault="00147AE2"/>
        </w:tc>
      </w:tr>
      <w:tr w:rsidR="00147AE2" w14:paraId="29BE904B" w14:textId="77777777">
        <w:trPr>
          <w:jc w:val="center"/>
        </w:trPr>
        <w:tc>
          <w:tcPr>
            <w:tcW w:w="4986" w:type="dxa"/>
          </w:tcPr>
          <w:p w14:paraId="152E851C" w14:textId="77777777" w:rsidR="00147AE2" w:rsidRDefault="00000000">
            <w:r>
              <w:rPr>
                <w:b/>
                <w:sz w:val="18"/>
              </w:rPr>
              <w:t>Rendszám / alvázszám</w:t>
            </w:r>
          </w:p>
        </w:tc>
        <w:tc>
          <w:tcPr>
            <w:tcW w:w="4986" w:type="dxa"/>
          </w:tcPr>
          <w:p w14:paraId="34B54902" w14:textId="77777777" w:rsidR="00147AE2" w:rsidRDefault="00147AE2"/>
        </w:tc>
      </w:tr>
      <w:tr w:rsidR="00147AE2" w14:paraId="20F0D3A1" w14:textId="77777777">
        <w:trPr>
          <w:jc w:val="center"/>
        </w:trPr>
        <w:tc>
          <w:tcPr>
            <w:tcW w:w="4986" w:type="dxa"/>
          </w:tcPr>
          <w:p w14:paraId="0EB25A6D" w14:textId="77777777" w:rsidR="00147AE2" w:rsidRDefault="00000000">
            <w:r>
              <w:rPr>
                <w:b/>
                <w:sz w:val="18"/>
              </w:rPr>
              <w:t>Kilométeróra-állás</w:t>
            </w:r>
          </w:p>
        </w:tc>
        <w:tc>
          <w:tcPr>
            <w:tcW w:w="4986" w:type="dxa"/>
          </w:tcPr>
          <w:p w14:paraId="6B43BE85" w14:textId="77777777" w:rsidR="00147AE2" w:rsidRDefault="00147AE2"/>
        </w:tc>
      </w:tr>
      <w:tr w:rsidR="00147AE2" w14:paraId="57AB612F" w14:textId="77777777">
        <w:trPr>
          <w:jc w:val="center"/>
        </w:trPr>
        <w:tc>
          <w:tcPr>
            <w:tcW w:w="4986" w:type="dxa"/>
          </w:tcPr>
          <w:p w14:paraId="51F37CC3" w14:textId="77777777" w:rsidR="00147AE2" w:rsidRDefault="00000000">
            <w:r>
              <w:rPr>
                <w:b/>
                <w:sz w:val="18"/>
              </w:rPr>
              <w:t>Bejelentett hiba / kért munka</w:t>
            </w:r>
          </w:p>
        </w:tc>
        <w:tc>
          <w:tcPr>
            <w:tcW w:w="4986" w:type="dxa"/>
          </w:tcPr>
          <w:p w14:paraId="0506244D" w14:textId="77777777" w:rsidR="00147AE2" w:rsidRDefault="00147AE2"/>
        </w:tc>
      </w:tr>
      <w:tr w:rsidR="00147AE2" w14:paraId="1E8A756E" w14:textId="77777777">
        <w:trPr>
          <w:jc w:val="center"/>
        </w:trPr>
        <w:tc>
          <w:tcPr>
            <w:tcW w:w="4986" w:type="dxa"/>
          </w:tcPr>
          <w:p w14:paraId="64BC1F4A" w14:textId="77777777" w:rsidR="00147AE2" w:rsidRDefault="00000000">
            <w:r>
              <w:rPr>
                <w:b/>
                <w:sz w:val="18"/>
              </w:rPr>
              <w:t>Átadott tartozékok</w:t>
            </w:r>
          </w:p>
        </w:tc>
        <w:tc>
          <w:tcPr>
            <w:tcW w:w="4986" w:type="dxa"/>
          </w:tcPr>
          <w:p w14:paraId="20094435" w14:textId="77777777" w:rsidR="00147AE2" w:rsidRDefault="00000000">
            <w:r>
              <w:rPr>
                <w:sz w:val="18"/>
              </w:rPr>
              <w:t>Kulcs, forgalmi, kerékőr, egyéb:</w:t>
            </w:r>
          </w:p>
        </w:tc>
      </w:tr>
      <w:tr w:rsidR="00147AE2" w14:paraId="59800CE9" w14:textId="77777777">
        <w:trPr>
          <w:jc w:val="center"/>
        </w:trPr>
        <w:tc>
          <w:tcPr>
            <w:tcW w:w="4986" w:type="dxa"/>
          </w:tcPr>
          <w:p w14:paraId="40C7BE13" w14:textId="77777777" w:rsidR="00147AE2" w:rsidRDefault="00000000">
            <w:r>
              <w:rPr>
                <w:b/>
                <w:sz w:val="18"/>
              </w:rPr>
              <w:t>Előzetes költségkeret</w:t>
            </w:r>
          </w:p>
        </w:tc>
        <w:tc>
          <w:tcPr>
            <w:tcW w:w="4986" w:type="dxa"/>
          </w:tcPr>
          <w:p w14:paraId="49D3B2D2" w14:textId="77777777" w:rsidR="00147AE2" w:rsidRDefault="00147AE2"/>
        </w:tc>
      </w:tr>
      <w:tr w:rsidR="00147AE2" w14:paraId="50A01DAA" w14:textId="77777777">
        <w:trPr>
          <w:jc w:val="center"/>
        </w:trPr>
        <w:tc>
          <w:tcPr>
            <w:tcW w:w="4986" w:type="dxa"/>
          </w:tcPr>
          <w:p w14:paraId="207C32B2" w14:textId="77777777" w:rsidR="00147AE2" w:rsidRDefault="00000000">
            <w:r>
              <w:rPr>
                <w:b/>
                <w:sz w:val="18"/>
              </w:rPr>
              <w:t>Megrendelő aláírása</w:t>
            </w:r>
          </w:p>
        </w:tc>
        <w:tc>
          <w:tcPr>
            <w:tcW w:w="4986" w:type="dxa"/>
          </w:tcPr>
          <w:p w14:paraId="57B1874B" w14:textId="77777777" w:rsidR="00147AE2" w:rsidRDefault="00147AE2"/>
        </w:tc>
      </w:tr>
    </w:tbl>
    <w:p w14:paraId="299EDF4C" w14:textId="77777777" w:rsidR="00147AE2" w:rsidRDefault="00147AE2"/>
    <w:p w14:paraId="4EE92699" w14:textId="77777777" w:rsidR="00147AE2" w:rsidRDefault="00000000">
      <w:pPr>
        <w:pStyle w:val="Cmsor2"/>
      </w:pPr>
      <w:r>
        <w:t>2. melléklet – Bontott alkatrész beépítési nyilatkozat</w:t>
      </w:r>
    </w:p>
    <w:tbl>
      <w:tblPr>
        <w:tblStyle w:val="Rcsostblzat"/>
        <w:tblW w:w="0" w:type="auto"/>
        <w:jc w:val="center"/>
        <w:tblLook w:val="04A0" w:firstRow="1" w:lastRow="0" w:firstColumn="1" w:lastColumn="0" w:noHBand="0" w:noVBand="1"/>
      </w:tblPr>
      <w:tblGrid>
        <w:gridCol w:w="4986"/>
        <w:gridCol w:w="4986"/>
      </w:tblGrid>
      <w:tr w:rsidR="00147AE2" w14:paraId="2C063FE5" w14:textId="77777777">
        <w:trPr>
          <w:jc w:val="center"/>
        </w:trPr>
        <w:tc>
          <w:tcPr>
            <w:tcW w:w="4986" w:type="dxa"/>
          </w:tcPr>
          <w:p w14:paraId="617A9A11" w14:textId="77777777" w:rsidR="00147AE2" w:rsidRDefault="00000000">
            <w:r>
              <w:rPr>
                <w:b/>
                <w:sz w:val="18"/>
              </w:rPr>
              <w:t>Alkatrész megnevezése</w:t>
            </w:r>
          </w:p>
        </w:tc>
        <w:tc>
          <w:tcPr>
            <w:tcW w:w="4986" w:type="dxa"/>
          </w:tcPr>
          <w:p w14:paraId="377559E4" w14:textId="77777777" w:rsidR="00147AE2" w:rsidRDefault="00147AE2"/>
        </w:tc>
      </w:tr>
      <w:tr w:rsidR="00147AE2" w14:paraId="25BFCE31" w14:textId="77777777">
        <w:trPr>
          <w:jc w:val="center"/>
        </w:trPr>
        <w:tc>
          <w:tcPr>
            <w:tcW w:w="4986" w:type="dxa"/>
          </w:tcPr>
          <w:p w14:paraId="06CDF349" w14:textId="77777777" w:rsidR="00147AE2" w:rsidRDefault="00000000">
            <w:r>
              <w:rPr>
                <w:b/>
                <w:sz w:val="18"/>
              </w:rPr>
              <w:t>Beszállító / forrás</w:t>
            </w:r>
          </w:p>
        </w:tc>
        <w:tc>
          <w:tcPr>
            <w:tcW w:w="4986" w:type="dxa"/>
          </w:tcPr>
          <w:p w14:paraId="25FAE8C0" w14:textId="77777777" w:rsidR="00147AE2" w:rsidRDefault="00147AE2"/>
        </w:tc>
      </w:tr>
      <w:tr w:rsidR="00147AE2" w14:paraId="174184D0" w14:textId="77777777">
        <w:trPr>
          <w:jc w:val="center"/>
        </w:trPr>
        <w:tc>
          <w:tcPr>
            <w:tcW w:w="4986" w:type="dxa"/>
          </w:tcPr>
          <w:p w14:paraId="4A55E95E" w14:textId="77777777" w:rsidR="00147AE2" w:rsidRDefault="00000000">
            <w:r>
              <w:rPr>
                <w:b/>
                <w:sz w:val="18"/>
              </w:rPr>
              <w:t>Ismert cikkszám</w:t>
            </w:r>
          </w:p>
        </w:tc>
        <w:tc>
          <w:tcPr>
            <w:tcW w:w="4986" w:type="dxa"/>
          </w:tcPr>
          <w:p w14:paraId="5CE6A47F" w14:textId="77777777" w:rsidR="00147AE2" w:rsidRDefault="00147AE2"/>
        </w:tc>
      </w:tr>
      <w:tr w:rsidR="00147AE2" w14:paraId="70B3E1A1" w14:textId="77777777">
        <w:trPr>
          <w:jc w:val="center"/>
        </w:trPr>
        <w:tc>
          <w:tcPr>
            <w:tcW w:w="4986" w:type="dxa"/>
          </w:tcPr>
          <w:p w14:paraId="4790EFE3" w14:textId="77777777" w:rsidR="00147AE2" w:rsidRDefault="00000000">
            <w:r>
              <w:rPr>
                <w:b/>
                <w:sz w:val="18"/>
              </w:rPr>
              <w:t>Megrendelő nyilatkozata</w:t>
            </w:r>
          </w:p>
        </w:tc>
        <w:tc>
          <w:tcPr>
            <w:tcW w:w="4986" w:type="dxa"/>
          </w:tcPr>
          <w:p w14:paraId="1E4FA684" w14:textId="77777777" w:rsidR="00147AE2" w:rsidRDefault="00000000">
            <w:r>
              <w:rPr>
                <w:sz w:val="18"/>
              </w:rPr>
              <w:t>Kijelentem, hogy bontott, használt alkatrész beépítését kérem / elfogadom. Tudomásul veszem, hogy állapota és várható élettartama nem azonos új alkatrészével.</w:t>
            </w:r>
          </w:p>
        </w:tc>
      </w:tr>
      <w:tr w:rsidR="00147AE2" w14:paraId="56042C1D" w14:textId="77777777">
        <w:trPr>
          <w:jc w:val="center"/>
        </w:trPr>
        <w:tc>
          <w:tcPr>
            <w:tcW w:w="4986" w:type="dxa"/>
          </w:tcPr>
          <w:p w14:paraId="3FE3C8DC" w14:textId="77777777" w:rsidR="00147AE2" w:rsidRDefault="00000000">
            <w:r>
              <w:rPr>
                <w:b/>
                <w:sz w:val="18"/>
              </w:rPr>
              <w:t>Szolgáltató nyilatkozata</w:t>
            </w:r>
          </w:p>
        </w:tc>
        <w:tc>
          <w:tcPr>
            <w:tcW w:w="4986" w:type="dxa"/>
          </w:tcPr>
          <w:p w14:paraId="209D8501" w14:textId="77777777" w:rsidR="00147AE2" w:rsidRDefault="00000000">
            <w:r>
              <w:rPr>
                <w:sz w:val="18"/>
              </w:rPr>
              <w:t>A Szolgáltató a beépítés szakszerűségéért felel a jogszabályok szerint.</w:t>
            </w:r>
          </w:p>
        </w:tc>
      </w:tr>
      <w:tr w:rsidR="00147AE2" w14:paraId="61005D3F" w14:textId="77777777">
        <w:trPr>
          <w:jc w:val="center"/>
        </w:trPr>
        <w:tc>
          <w:tcPr>
            <w:tcW w:w="4986" w:type="dxa"/>
          </w:tcPr>
          <w:p w14:paraId="791D2993" w14:textId="77777777" w:rsidR="00147AE2" w:rsidRDefault="00000000">
            <w:r>
              <w:rPr>
                <w:b/>
                <w:sz w:val="18"/>
              </w:rPr>
              <w:t>Dátum, aláírás</w:t>
            </w:r>
          </w:p>
        </w:tc>
        <w:tc>
          <w:tcPr>
            <w:tcW w:w="4986" w:type="dxa"/>
          </w:tcPr>
          <w:p w14:paraId="6ED0F2D2" w14:textId="77777777" w:rsidR="00147AE2" w:rsidRDefault="00147AE2"/>
        </w:tc>
      </w:tr>
    </w:tbl>
    <w:p w14:paraId="66061692" w14:textId="77777777" w:rsidR="00147AE2" w:rsidRDefault="00147AE2"/>
    <w:p w14:paraId="129CD355" w14:textId="77777777" w:rsidR="00147AE2" w:rsidRDefault="00000000">
      <w:pPr>
        <w:pStyle w:val="Cmsor2"/>
      </w:pPr>
      <w:r>
        <w:t>3. melléklet – Ügyfél által hozott alkatrész nyilatkozat</w:t>
      </w:r>
    </w:p>
    <w:tbl>
      <w:tblPr>
        <w:tblStyle w:val="Rcsostblzat"/>
        <w:tblW w:w="0" w:type="auto"/>
        <w:jc w:val="center"/>
        <w:tblLook w:val="04A0" w:firstRow="1" w:lastRow="0" w:firstColumn="1" w:lastColumn="0" w:noHBand="0" w:noVBand="1"/>
      </w:tblPr>
      <w:tblGrid>
        <w:gridCol w:w="4986"/>
        <w:gridCol w:w="4986"/>
      </w:tblGrid>
      <w:tr w:rsidR="00147AE2" w14:paraId="1D5A3793" w14:textId="77777777">
        <w:trPr>
          <w:jc w:val="center"/>
        </w:trPr>
        <w:tc>
          <w:tcPr>
            <w:tcW w:w="4986" w:type="dxa"/>
          </w:tcPr>
          <w:p w14:paraId="256413C3" w14:textId="77777777" w:rsidR="00147AE2" w:rsidRDefault="00000000">
            <w:r>
              <w:rPr>
                <w:b/>
                <w:sz w:val="18"/>
              </w:rPr>
              <w:t>Alkatrész megnevezése</w:t>
            </w:r>
          </w:p>
        </w:tc>
        <w:tc>
          <w:tcPr>
            <w:tcW w:w="4986" w:type="dxa"/>
          </w:tcPr>
          <w:p w14:paraId="0B56D5F1" w14:textId="77777777" w:rsidR="00147AE2" w:rsidRDefault="00147AE2"/>
        </w:tc>
      </w:tr>
      <w:tr w:rsidR="00147AE2" w14:paraId="63D9DCBD" w14:textId="77777777">
        <w:trPr>
          <w:jc w:val="center"/>
        </w:trPr>
        <w:tc>
          <w:tcPr>
            <w:tcW w:w="4986" w:type="dxa"/>
          </w:tcPr>
          <w:p w14:paraId="2912BEA5" w14:textId="77777777" w:rsidR="00147AE2" w:rsidRDefault="00000000">
            <w:r>
              <w:rPr>
                <w:b/>
                <w:sz w:val="18"/>
              </w:rPr>
              <w:t>Átadó / forrás</w:t>
            </w:r>
          </w:p>
        </w:tc>
        <w:tc>
          <w:tcPr>
            <w:tcW w:w="4986" w:type="dxa"/>
          </w:tcPr>
          <w:p w14:paraId="4F289B47" w14:textId="77777777" w:rsidR="00147AE2" w:rsidRDefault="00147AE2"/>
        </w:tc>
      </w:tr>
      <w:tr w:rsidR="00147AE2" w14:paraId="77EA265B" w14:textId="77777777">
        <w:trPr>
          <w:jc w:val="center"/>
        </w:trPr>
        <w:tc>
          <w:tcPr>
            <w:tcW w:w="4986" w:type="dxa"/>
          </w:tcPr>
          <w:p w14:paraId="37F638B8" w14:textId="77777777" w:rsidR="00147AE2" w:rsidRDefault="00000000">
            <w:r>
              <w:rPr>
                <w:b/>
                <w:sz w:val="18"/>
              </w:rPr>
              <w:t>Cikkszám / azonosító</w:t>
            </w:r>
          </w:p>
        </w:tc>
        <w:tc>
          <w:tcPr>
            <w:tcW w:w="4986" w:type="dxa"/>
          </w:tcPr>
          <w:p w14:paraId="7BEAC08F" w14:textId="77777777" w:rsidR="00147AE2" w:rsidRDefault="00147AE2"/>
        </w:tc>
      </w:tr>
      <w:tr w:rsidR="00147AE2" w14:paraId="173C4F1D" w14:textId="77777777">
        <w:trPr>
          <w:jc w:val="center"/>
        </w:trPr>
        <w:tc>
          <w:tcPr>
            <w:tcW w:w="4986" w:type="dxa"/>
          </w:tcPr>
          <w:p w14:paraId="6CCE6D5D" w14:textId="77777777" w:rsidR="00147AE2" w:rsidRDefault="00000000">
            <w:r>
              <w:rPr>
                <w:b/>
                <w:sz w:val="18"/>
              </w:rPr>
              <w:t>Megrendelő nyilatkozata</w:t>
            </w:r>
          </w:p>
        </w:tc>
        <w:tc>
          <w:tcPr>
            <w:tcW w:w="4986" w:type="dxa"/>
          </w:tcPr>
          <w:p w14:paraId="46466FD0" w14:textId="77777777" w:rsidR="00147AE2" w:rsidRDefault="00000000">
            <w:r>
              <w:rPr>
                <w:sz w:val="18"/>
              </w:rPr>
              <w:t>Az alkatrész eredetéért, minőségéért és alkalmasságáért felelősséget vállalok. Tudomásul veszem, hogy az alkatrész hibájából eredő többletköltség engem terhelhet.</w:t>
            </w:r>
          </w:p>
        </w:tc>
      </w:tr>
      <w:tr w:rsidR="00147AE2" w14:paraId="0759948C" w14:textId="77777777">
        <w:trPr>
          <w:jc w:val="center"/>
        </w:trPr>
        <w:tc>
          <w:tcPr>
            <w:tcW w:w="4986" w:type="dxa"/>
          </w:tcPr>
          <w:p w14:paraId="7FB3C91F" w14:textId="77777777" w:rsidR="00147AE2" w:rsidRDefault="00000000">
            <w:r>
              <w:rPr>
                <w:b/>
                <w:sz w:val="18"/>
              </w:rPr>
              <w:t>Dátum, aláírás</w:t>
            </w:r>
          </w:p>
        </w:tc>
        <w:tc>
          <w:tcPr>
            <w:tcW w:w="4986" w:type="dxa"/>
          </w:tcPr>
          <w:p w14:paraId="2F37B64E" w14:textId="77777777" w:rsidR="00147AE2" w:rsidRDefault="00147AE2"/>
        </w:tc>
      </w:tr>
    </w:tbl>
    <w:p w14:paraId="12A479E8" w14:textId="77777777" w:rsidR="00147AE2" w:rsidRDefault="00147AE2"/>
    <w:p w14:paraId="4AE571DA" w14:textId="77777777" w:rsidR="00147AE2" w:rsidRDefault="00000000">
      <w:pPr>
        <w:pStyle w:val="Cmsor2"/>
      </w:pPr>
      <w:r>
        <w:t>4. melléklet – Motorcsere / motorgenerál külön nyilatkozat</w:t>
      </w:r>
    </w:p>
    <w:tbl>
      <w:tblPr>
        <w:tblStyle w:val="Rcsostblzat"/>
        <w:tblW w:w="0" w:type="auto"/>
        <w:jc w:val="center"/>
        <w:tblLook w:val="04A0" w:firstRow="1" w:lastRow="0" w:firstColumn="1" w:lastColumn="0" w:noHBand="0" w:noVBand="1"/>
      </w:tblPr>
      <w:tblGrid>
        <w:gridCol w:w="4986"/>
        <w:gridCol w:w="4986"/>
      </w:tblGrid>
      <w:tr w:rsidR="00147AE2" w14:paraId="25CB392E" w14:textId="77777777">
        <w:trPr>
          <w:jc w:val="center"/>
        </w:trPr>
        <w:tc>
          <w:tcPr>
            <w:tcW w:w="4986" w:type="dxa"/>
          </w:tcPr>
          <w:p w14:paraId="5F4D975A" w14:textId="77777777" w:rsidR="00147AE2" w:rsidRDefault="00000000">
            <w:r>
              <w:rPr>
                <w:b/>
                <w:sz w:val="18"/>
              </w:rPr>
              <w:t>Jármű azonosító</w:t>
            </w:r>
          </w:p>
        </w:tc>
        <w:tc>
          <w:tcPr>
            <w:tcW w:w="4986" w:type="dxa"/>
          </w:tcPr>
          <w:p w14:paraId="3EB44BC2" w14:textId="77777777" w:rsidR="00147AE2" w:rsidRDefault="00147AE2"/>
        </w:tc>
      </w:tr>
      <w:tr w:rsidR="00147AE2" w14:paraId="2EE551B2" w14:textId="77777777">
        <w:trPr>
          <w:jc w:val="center"/>
        </w:trPr>
        <w:tc>
          <w:tcPr>
            <w:tcW w:w="4986" w:type="dxa"/>
          </w:tcPr>
          <w:p w14:paraId="005D5C2D" w14:textId="77777777" w:rsidR="00147AE2" w:rsidRDefault="00000000">
            <w:r>
              <w:rPr>
                <w:b/>
                <w:sz w:val="18"/>
              </w:rPr>
              <w:t>Motor azonosító / fődarab</w:t>
            </w:r>
          </w:p>
        </w:tc>
        <w:tc>
          <w:tcPr>
            <w:tcW w:w="4986" w:type="dxa"/>
          </w:tcPr>
          <w:p w14:paraId="18A5E23F" w14:textId="77777777" w:rsidR="00147AE2" w:rsidRDefault="00147AE2"/>
        </w:tc>
      </w:tr>
      <w:tr w:rsidR="00147AE2" w14:paraId="082E783D" w14:textId="77777777">
        <w:trPr>
          <w:jc w:val="center"/>
        </w:trPr>
        <w:tc>
          <w:tcPr>
            <w:tcW w:w="4986" w:type="dxa"/>
          </w:tcPr>
          <w:p w14:paraId="2E7BF476" w14:textId="77777777" w:rsidR="00147AE2" w:rsidRDefault="00000000">
            <w:r>
              <w:rPr>
                <w:b/>
                <w:sz w:val="18"/>
              </w:rPr>
              <w:t>Javítás tárgya</w:t>
            </w:r>
          </w:p>
        </w:tc>
        <w:tc>
          <w:tcPr>
            <w:tcW w:w="4986" w:type="dxa"/>
          </w:tcPr>
          <w:p w14:paraId="645E13E7" w14:textId="77777777" w:rsidR="00147AE2" w:rsidRDefault="00000000">
            <w:r>
              <w:rPr>
                <w:sz w:val="18"/>
              </w:rPr>
              <w:t>Motorcsere / részleges felújítás / teljes felújítás / egyéb</w:t>
            </w:r>
          </w:p>
        </w:tc>
      </w:tr>
      <w:tr w:rsidR="00147AE2" w14:paraId="4C5D2A67" w14:textId="77777777">
        <w:trPr>
          <w:jc w:val="center"/>
        </w:trPr>
        <w:tc>
          <w:tcPr>
            <w:tcW w:w="4986" w:type="dxa"/>
          </w:tcPr>
          <w:p w14:paraId="79C75E2D" w14:textId="77777777" w:rsidR="00147AE2" w:rsidRDefault="00000000">
            <w:r>
              <w:rPr>
                <w:b/>
                <w:sz w:val="18"/>
              </w:rPr>
              <w:t>Kizárt vagy külön vizsgálandó rendszerek</w:t>
            </w:r>
          </w:p>
        </w:tc>
        <w:tc>
          <w:tcPr>
            <w:tcW w:w="4986" w:type="dxa"/>
          </w:tcPr>
          <w:p w14:paraId="7074D004" w14:textId="77777777" w:rsidR="00147AE2" w:rsidRDefault="00000000">
            <w:r>
              <w:rPr>
                <w:sz w:val="18"/>
              </w:rPr>
              <w:t>Turbó, injektor, DPF, EGR, hűtőrendszer, váltó, elektronika, kábelköteg</w:t>
            </w:r>
          </w:p>
        </w:tc>
      </w:tr>
      <w:tr w:rsidR="00147AE2" w14:paraId="6143D7CC" w14:textId="77777777">
        <w:trPr>
          <w:jc w:val="center"/>
        </w:trPr>
        <w:tc>
          <w:tcPr>
            <w:tcW w:w="4986" w:type="dxa"/>
          </w:tcPr>
          <w:p w14:paraId="2D30A27C" w14:textId="77777777" w:rsidR="00147AE2" w:rsidRDefault="00000000">
            <w:r>
              <w:rPr>
                <w:b/>
                <w:sz w:val="18"/>
              </w:rPr>
              <w:t>Bejáratási előírások átvétele</w:t>
            </w:r>
          </w:p>
        </w:tc>
        <w:tc>
          <w:tcPr>
            <w:tcW w:w="4986" w:type="dxa"/>
          </w:tcPr>
          <w:p w14:paraId="3DD64C8F" w14:textId="77777777" w:rsidR="00147AE2" w:rsidRDefault="00000000">
            <w:r>
              <w:rPr>
                <w:sz w:val="18"/>
              </w:rPr>
              <w:t>Igen / Nem</w:t>
            </w:r>
          </w:p>
        </w:tc>
      </w:tr>
      <w:tr w:rsidR="00147AE2" w14:paraId="6E425E1A" w14:textId="77777777">
        <w:trPr>
          <w:jc w:val="center"/>
        </w:trPr>
        <w:tc>
          <w:tcPr>
            <w:tcW w:w="4986" w:type="dxa"/>
          </w:tcPr>
          <w:p w14:paraId="02BAA2C0" w14:textId="77777777" w:rsidR="00147AE2" w:rsidRDefault="00000000">
            <w:r>
              <w:rPr>
                <w:b/>
                <w:sz w:val="18"/>
              </w:rPr>
              <w:t>Dátum, aláírás</w:t>
            </w:r>
          </w:p>
        </w:tc>
        <w:tc>
          <w:tcPr>
            <w:tcW w:w="4986" w:type="dxa"/>
          </w:tcPr>
          <w:p w14:paraId="4D0259F8" w14:textId="77777777" w:rsidR="00147AE2" w:rsidRDefault="00147AE2"/>
        </w:tc>
      </w:tr>
    </w:tbl>
    <w:p w14:paraId="03210894" w14:textId="77777777" w:rsidR="00147AE2" w:rsidRDefault="00147AE2"/>
    <w:p w14:paraId="2552D648" w14:textId="77777777" w:rsidR="00147AE2" w:rsidRDefault="00000000">
      <w:pPr>
        <w:pStyle w:val="Cmsor2"/>
      </w:pPr>
      <w:r>
        <w:t>5. melléklet – Automata váltó javítási nyilatkozat</w:t>
      </w:r>
    </w:p>
    <w:tbl>
      <w:tblPr>
        <w:tblStyle w:val="Rcsostblzat"/>
        <w:tblW w:w="0" w:type="auto"/>
        <w:jc w:val="center"/>
        <w:tblLook w:val="04A0" w:firstRow="1" w:lastRow="0" w:firstColumn="1" w:lastColumn="0" w:noHBand="0" w:noVBand="1"/>
      </w:tblPr>
      <w:tblGrid>
        <w:gridCol w:w="4986"/>
        <w:gridCol w:w="4986"/>
      </w:tblGrid>
      <w:tr w:rsidR="00147AE2" w14:paraId="456E9564" w14:textId="77777777">
        <w:trPr>
          <w:jc w:val="center"/>
        </w:trPr>
        <w:tc>
          <w:tcPr>
            <w:tcW w:w="4986" w:type="dxa"/>
          </w:tcPr>
          <w:p w14:paraId="75F34AB1" w14:textId="77777777" w:rsidR="00147AE2" w:rsidRDefault="00000000">
            <w:r>
              <w:rPr>
                <w:b/>
                <w:sz w:val="18"/>
              </w:rPr>
              <w:t>Váltó típusa</w:t>
            </w:r>
          </w:p>
        </w:tc>
        <w:tc>
          <w:tcPr>
            <w:tcW w:w="4986" w:type="dxa"/>
          </w:tcPr>
          <w:p w14:paraId="11856489" w14:textId="77777777" w:rsidR="00147AE2" w:rsidRDefault="00147AE2"/>
        </w:tc>
      </w:tr>
      <w:tr w:rsidR="00147AE2" w14:paraId="249DF076" w14:textId="77777777">
        <w:trPr>
          <w:jc w:val="center"/>
        </w:trPr>
        <w:tc>
          <w:tcPr>
            <w:tcW w:w="4986" w:type="dxa"/>
          </w:tcPr>
          <w:p w14:paraId="3E65EAF4" w14:textId="77777777" w:rsidR="00147AE2" w:rsidRDefault="00000000">
            <w:r>
              <w:rPr>
                <w:b/>
                <w:sz w:val="18"/>
              </w:rPr>
              <w:t>Hiba leírása</w:t>
            </w:r>
          </w:p>
        </w:tc>
        <w:tc>
          <w:tcPr>
            <w:tcW w:w="4986" w:type="dxa"/>
          </w:tcPr>
          <w:p w14:paraId="66F3735F" w14:textId="77777777" w:rsidR="00147AE2" w:rsidRDefault="00147AE2"/>
        </w:tc>
      </w:tr>
      <w:tr w:rsidR="00147AE2" w14:paraId="5462C210" w14:textId="77777777">
        <w:trPr>
          <w:jc w:val="center"/>
        </w:trPr>
        <w:tc>
          <w:tcPr>
            <w:tcW w:w="4986" w:type="dxa"/>
          </w:tcPr>
          <w:p w14:paraId="5A1E9663" w14:textId="77777777" w:rsidR="00147AE2" w:rsidRDefault="00000000">
            <w:r>
              <w:rPr>
                <w:b/>
                <w:sz w:val="18"/>
              </w:rPr>
              <w:t>Javítás tárgya</w:t>
            </w:r>
          </w:p>
        </w:tc>
        <w:tc>
          <w:tcPr>
            <w:tcW w:w="4986" w:type="dxa"/>
          </w:tcPr>
          <w:p w14:paraId="627C44A8" w14:textId="77777777" w:rsidR="00147AE2" w:rsidRDefault="00000000">
            <w:r>
              <w:rPr>
                <w:sz w:val="18"/>
              </w:rPr>
              <w:t>Olajcsere / szeleptömb / teljes felújítás / bontott váltó / egyéb</w:t>
            </w:r>
          </w:p>
        </w:tc>
      </w:tr>
      <w:tr w:rsidR="00147AE2" w14:paraId="54842D7F" w14:textId="77777777">
        <w:trPr>
          <w:jc w:val="center"/>
        </w:trPr>
        <w:tc>
          <w:tcPr>
            <w:tcW w:w="4986" w:type="dxa"/>
          </w:tcPr>
          <w:p w14:paraId="6BBBC244" w14:textId="77777777" w:rsidR="00147AE2" w:rsidRDefault="00000000">
            <w:r>
              <w:rPr>
                <w:b/>
                <w:sz w:val="18"/>
              </w:rPr>
              <w:t>Megrendelő tudomásulvétele</w:t>
            </w:r>
          </w:p>
        </w:tc>
        <w:tc>
          <w:tcPr>
            <w:tcW w:w="4986" w:type="dxa"/>
          </w:tcPr>
          <w:p w14:paraId="1D189E78" w14:textId="77777777" w:rsidR="00147AE2" w:rsidRDefault="00000000">
            <w:r>
              <w:rPr>
                <w:sz w:val="18"/>
              </w:rPr>
              <w:t>Tudomásul veszem, hogy az olajcsere vagy részleges javítás nem minden esetben szünteti meg a belső mechanikai hibákat.</w:t>
            </w:r>
          </w:p>
        </w:tc>
      </w:tr>
      <w:tr w:rsidR="00147AE2" w14:paraId="163BD722" w14:textId="77777777">
        <w:trPr>
          <w:jc w:val="center"/>
        </w:trPr>
        <w:tc>
          <w:tcPr>
            <w:tcW w:w="4986" w:type="dxa"/>
          </w:tcPr>
          <w:p w14:paraId="6DD23B0C" w14:textId="77777777" w:rsidR="00147AE2" w:rsidRDefault="00000000">
            <w:r>
              <w:rPr>
                <w:b/>
                <w:sz w:val="18"/>
              </w:rPr>
              <w:t>Dátum, aláírás</w:t>
            </w:r>
          </w:p>
        </w:tc>
        <w:tc>
          <w:tcPr>
            <w:tcW w:w="4986" w:type="dxa"/>
          </w:tcPr>
          <w:p w14:paraId="35303A5D" w14:textId="77777777" w:rsidR="00147AE2" w:rsidRDefault="00147AE2"/>
        </w:tc>
      </w:tr>
    </w:tbl>
    <w:p w14:paraId="10B8E28F" w14:textId="77777777" w:rsidR="00147AE2" w:rsidRDefault="00147AE2"/>
    <w:p w14:paraId="1FD84C10" w14:textId="77777777" w:rsidR="00147AE2" w:rsidRDefault="00000000">
      <w:pPr>
        <w:pStyle w:val="Cmsor2"/>
      </w:pPr>
      <w:r>
        <w:t>6. melléklet – Diagnosztikai megrendelő</w:t>
      </w:r>
    </w:p>
    <w:tbl>
      <w:tblPr>
        <w:tblStyle w:val="Rcsostblzat"/>
        <w:tblW w:w="0" w:type="auto"/>
        <w:jc w:val="center"/>
        <w:tblLook w:val="04A0" w:firstRow="1" w:lastRow="0" w:firstColumn="1" w:lastColumn="0" w:noHBand="0" w:noVBand="1"/>
      </w:tblPr>
      <w:tblGrid>
        <w:gridCol w:w="4986"/>
        <w:gridCol w:w="4986"/>
      </w:tblGrid>
      <w:tr w:rsidR="00147AE2" w14:paraId="56D819BE" w14:textId="77777777">
        <w:trPr>
          <w:jc w:val="center"/>
        </w:trPr>
        <w:tc>
          <w:tcPr>
            <w:tcW w:w="4986" w:type="dxa"/>
          </w:tcPr>
          <w:p w14:paraId="47EAB98F" w14:textId="77777777" w:rsidR="00147AE2" w:rsidRDefault="00000000">
            <w:r>
              <w:rPr>
                <w:b/>
                <w:sz w:val="18"/>
              </w:rPr>
              <w:t>Kért diagnosztika</w:t>
            </w:r>
          </w:p>
        </w:tc>
        <w:tc>
          <w:tcPr>
            <w:tcW w:w="4986" w:type="dxa"/>
          </w:tcPr>
          <w:p w14:paraId="12DD8230" w14:textId="77777777" w:rsidR="00147AE2" w:rsidRDefault="00000000">
            <w:r>
              <w:rPr>
                <w:sz w:val="18"/>
              </w:rPr>
              <w:t>Hibakódolvasás / vezetett hibakeresés / mérés / próbaút / programozás</w:t>
            </w:r>
          </w:p>
        </w:tc>
      </w:tr>
      <w:tr w:rsidR="00147AE2" w14:paraId="6FD9082D" w14:textId="77777777">
        <w:trPr>
          <w:jc w:val="center"/>
        </w:trPr>
        <w:tc>
          <w:tcPr>
            <w:tcW w:w="4986" w:type="dxa"/>
          </w:tcPr>
          <w:p w14:paraId="3B60719B" w14:textId="77777777" w:rsidR="00147AE2" w:rsidRDefault="00000000">
            <w:r>
              <w:rPr>
                <w:b/>
                <w:sz w:val="18"/>
              </w:rPr>
              <w:t>Ismert előzmények</w:t>
            </w:r>
          </w:p>
        </w:tc>
        <w:tc>
          <w:tcPr>
            <w:tcW w:w="4986" w:type="dxa"/>
          </w:tcPr>
          <w:p w14:paraId="7DF30A24" w14:textId="77777777" w:rsidR="00147AE2" w:rsidRDefault="00147AE2"/>
        </w:tc>
      </w:tr>
      <w:tr w:rsidR="00147AE2" w14:paraId="094FAC48" w14:textId="77777777">
        <w:trPr>
          <w:jc w:val="center"/>
        </w:trPr>
        <w:tc>
          <w:tcPr>
            <w:tcW w:w="4986" w:type="dxa"/>
          </w:tcPr>
          <w:p w14:paraId="741BA559" w14:textId="77777777" w:rsidR="00147AE2" w:rsidRDefault="00000000">
            <w:r>
              <w:rPr>
                <w:b/>
                <w:sz w:val="18"/>
              </w:rPr>
              <w:t>Időszakos hiba körülményei</w:t>
            </w:r>
          </w:p>
        </w:tc>
        <w:tc>
          <w:tcPr>
            <w:tcW w:w="4986" w:type="dxa"/>
          </w:tcPr>
          <w:p w14:paraId="63A34309" w14:textId="77777777" w:rsidR="00147AE2" w:rsidRDefault="00000000">
            <w:r>
              <w:rPr>
                <w:sz w:val="18"/>
              </w:rPr>
              <w:t>Hidegen / melegen / terhelésen / esőben / indításkor / egyéb</w:t>
            </w:r>
          </w:p>
        </w:tc>
      </w:tr>
      <w:tr w:rsidR="00147AE2" w14:paraId="2DA3AA9C" w14:textId="77777777">
        <w:trPr>
          <w:jc w:val="center"/>
        </w:trPr>
        <w:tc>
          <w:tcPr>
            <w:tcW w:w="4986" w:type="dxa"/>
          </w:tcPr>
          <w:p w14:paraId="5090EADF" w14:textId="77777777" w:rsidR="00147AE2" w:rsidRDefault="00000000">
            <w:r>
              <w:rPr>
                <w:b/>
                <w:sz w:val="18"/>
              </w:rPr>
              <w:t>Megrendelő tudomásulvétele</w:t>
            </w:r>
          </w:p>
        </w:tc>
        <w:tc>
          <w:tcPr>
            <w:tcW w:w="4986" w:type="dxa"/>
          </w:tcPr>
          <w:p w14:paraId="628F4700" w14:textId="77777777" w:rsidR="00147AE2" w:rsidRDefault="00000000">
            <w:r>
              <w:rPr>
                <w:sz w:val="18"/>
              </w:rPr>
              <w:t>A diagnosztika díjköteles akkor is, ha a hiba nem reprodukálható vagy további megbontás szükséges.</w:t>
            </w:r>
          </w:p>
        </w:tc>
      </w:tr>
      <w:tr w:rsidR="00147AE2" w14:paraId="02508B6B" w14:textId="77777777">
        <w:trPr>
          <w:jc w:val="center"/>
        </w:trPr>
        <w:tc>
          <w:tcPr>
            <w:tcW w:w="4986" w:type="dxa"/>
          </w:tcPr>
          <w:p w14:paraId="7AD4F3D1" w14:textId="77777777" w:rsidR="00147AE2" w:rsidRDefault="00000000">
            <w:r>
              <w:rPr>
                <w:b/>
                <w:sz w:val="18"/>
              </w:rPr>
              <w:t>Dátum, aláírás</w:t>
            </w:r>
          </w:p>
        </w:tc>
        <w:tc>
          <w:tcPr>
            <w:tcW w:w="4986" w:type="dxa"/>
          </w:tcPr>
          <w:p w14:paraId="569A8E43" w14:textId="77777777" w:rsidR="00147AE2" w:rsidRDefault="00147AE2"/>
        </w:tc>
      </w:tr>
    </w:tbl>
    <w:p w14:paraId="67012AA3" w14:textId="77777777" w:rsidR="00147AE2" w:rsidRDefault="00147AE2"/>
    <w:p w14:paraId="32CD93D9" w14:textId="77777777" w:rsidR="00147AE2" w:rsidRDefault="00000000">
      <w:pPr>
        <w:pStyle w:val="Cmsor2"/>
      </w:pPr>
      <w:r>
        <w:t>7. melléklet – Garanciális / szavatossági igénybejelentő</w:t>
      </w:r>
    </w:p>
    <w:tbl>
      <w:tblPr>
        <w:tblStyle w:val="Rcsostblzat"/>
        <w:tblW w:w="0" w:type="auto"/>
        <w:jc w:val="center"/>
        <w:tblLook w:val="04A0" w:firstRow="1" w:lastRow="0" w:firstColumn="1" w:lastColumn="0" w:noHBand="0" w:noVBand="1"/>
      </w:tblPr>
      <w:tblGrid>
        <w:gridCol w:w="4986"/>
        <w:gridCol w:w="4986"/>
      </w:tblGrid>
      <w:tr w:rsidR="00147AE2" w14:paraId="1F2BF282" w14:textId="77777777">
        <w:trPr>
          <w:jc w:val="center"/>
        </w:trPr>
        <w:tc>
          <w:tcPr>
            <w:tcW w:w="4986" w:type="dxa"/>
          </w:tcPr>
          <w:p w14:paraId="13ADB424" w14:textId="77777777" w:rsidR="00147AE2" w:rsidRDefault="00000000">
            <w:r>
              <w:rPr>
                <w:b/>
                <w:sz w:val="18"/>
              </w:rPr>
              <w:t>Munkalap / számla száma</w:t>
            </w:r>
          </w:p>
        </w:tc>
        <w:tc>
          <w:tcPr>
            <w:tcW w:w="4986" w:type="dxa"/>
          </w:tcPr>
          <w:p w14:paraId="09E4876C" w14:textId="77777777" w:rsidR="00147AE2" w:rsidRDefault="00147AE2"/>
        </w:tc>
      </w:tr>
      <w:tr w:rsidR="00147AE2" w14:paraId="0BD51D36" w14:textId="77777777">
        <w:trPr>
          <w:jc w:val="center"/>
        </w:trPr>
        <w:tc>
          <w:tcPr>
            <w:tcW w:w="4986" w:type="dxa"/>
          </w:tcPr>
          <w:p w14:paraId="74032882" w14:textId="77777777" w:rsidR="00147AE2" w:rsidRDefault="00000000">
            <w:r>
              <w:rPr>
                <w:b/>
                <w:sz w:val="18"/>
              </w:rPr>
              <w:t>Hiba leírása</w:t>
            </w:r>
          </w:p>
        </w:tc>
        <w:tc>
          <w:tcPr>
            <w:tcW w:w="4986" w:type="dxa"/>
          </w:tcPr>
          <w:p w14:paraId="383607C7" w14:textId="77777777" w:rsidR="00147AE2" w:rsidRDefault="00147AE2"/>
        </w:tc>
      </w:tr>
      <w:tr w:rsidR="00147AE2" w14:paraId="384B791C" w14:textId="77777777">
        <w:trPr>
          <w:jc w:val="center"/>
        </w:trPr>
        <w:tc>
          <w:tcPr>
            <w:tcW w:w="4986" w:type="dxa"/>
          </w:tcPr>
          <w:p w14:paraId="09CE51C6" w14:textId="77777777" w:rsidR="00147AE2" w:rsidRDefault="00000000">
            <w:r>
              <w:rPr>
                <w:b/>
                <w:sz w:val="18"/>
              </w:rPr>
              <w:t>Hiba jelentkezésének ideje és km-állás</w:t>
            </w:r>
          </w:p>
        </w:tc>
        <w:tc>
          <w:tcPr>
            <w:tcW w:w="4986" w:type="dxa"/>
          </w:tcPr>
          <w:p w14:paraId="4B23D266" w14:textId="77777777" w:rsidR="00147AE2" w:rsidRDefault="00147AE2"/>
        </w:tc>
      </w:tr>
      <w:tr w:rsidR="00147AE2" w14:paraId="730F551F" w14:textId="77777777">
        <w:trPr>
          <w:jc w:val="center"/>
        </w:trPr>
        <w:tc>
          <w:tcPr>
            <w:tcW w:w="4986" w:type="dxa"/>
          </w:tcPr>
          <w:p w14:paraId="4271E9C9" w14:textId="77777777" w:rsidR="00147AE2" w:rsidRDefault="00000000">
            <w:r>
              <w:rPr>
                <w:b/>
                <w:sz w:val="18"/>
              </w:rPr>
              <w:t>Jármű használata a hiba után</w:t>
            </w:r>
          </w:p>
        </w:tc>
        <w:tc>
          <w:tcPr>
            <w:tcW w:w="4986" w:type="dxa"/>
          </w:tcPr>
          <w:p w14:paraId="272289DB" w14:textId="77777777" w:rsidR="00147AE2" w:rsidRDefault="00147AE2"/>
        </w:tc>
      </w:tr>
      <w:tr w:rsidR="00147AE2" w14:paraId="60DA13C9" w14:textId="77777777">
        <w:trPr>
          <w:jc w:val="center"/>
        </w:trPr>
        <w:tc>
          <w:tcPr>
            <w:tcW w:w="4986" w:type="dxa"/>
          </w:tcPr>
          <w:p w14:paraId="2E4179CD" w14:textId="77777777" w:rsidR="00147AE2" w:rsidRDefault="00000000">
            <w:r>
              <w:rPr>
                <w:b/>
                <w:sz w:val="18"/>
              </w:rPr>
              <w:t>Volt-e más szervizben megbontva?</w:t>
            </w:r>
          </w:p>
        </w:tc>
        <w:tc>
          <w:tcPr>
            <w:tcW w:w="4986" w:type="dxa"/>
          </w:tcPr>
          <w:p w14:paraId="20EA8AC3" w14:textId="77777777" w:rsidR="00147AE2" w:rsidRDefault="00000000">
            <w:r>
              <w:rPr>
                <w:sz w:val="18"/>
              </w:rPr>
              <w:t>Igen / Nem</w:t>
            </w:r>
          </w:p>
        </w:tc>
      </w:tr>
      <w:tr w:rsidR="00147AE2" w14:paraId="1F24A9FD" w14:textId="77777777">
        <w:trPr>
          <w:jc w:val="center"/>
        </w:trPr>
        <w:tc>
          <w:tcPr>
            <w:tcW w:w="4986" w:type="dxa"/>
          </w:tcPr>
          <w:p w14:paraId="2935E1A9" w14:textId="77777777" w:rsidR="00147AE2" w:rsidRDefault="00000000">
            <w:r>
              <w:rPr>
                <w:b/>
                <w:sz w:val="18"/>
              </w:rPr>
              <w:t>Megrendelő igénye</w:t>
            </w:r>
          </w:p>
        </w:tc>
        <w:tc>
          <w:tcPr>
            <w:tcW w:w="4986" w:type="dxa"/>
          </w:tcPr>
          <w:p w14:paraId="131EC97E" w14:textId="77777777" w:rsidR="00147AE2" w:rsidRDefault="00000000">
            <w:r>
              <w:rPr>
                <w:sz w:val="18"/>
              </w:rPr>
              <w:t>Kijavítás / csere / díjcsökkentés / egyéb</w:t>
            </w:r>
          </w:p>
        </w:tc>
      </w:tr>
      <w:tr w:rsidR="00147AE2" w14:paraId="61C0096E" w14:textId="77777777">
        <w:trPr>
          <w:jc w:val="center"/>
        </w:trPr>
        <w:tc>
          <w:tcPr>
            <w:tcW w:w="4986" w:type="dxa"/>
          </w:tcPr>
          <w:p w14:paraId="5C99FFC3" w14:textId="77777777" w:rsidR="00147AE2" w:rsidRDefault="00000000">
            <w:r>
              <w:rPr>
                <w:b/>
                <w:sz w:val="18"/>
              </w:rPr>
              <w:t>Dátum, aláírás</w:t>
            </w:r>
          </w:p>
        </w:tc>
        <w:tc>
          <w:tcPr>
            <w:tcW w:w="4986" w:type="dxa"/>
          </w:tcPr>
          <w:p w14:paraId="1AF5C62A" w14:textId="77777777" w:rsidR="00147AE2" w:rsidRDefault="00147AE2"/>
        </w:tc>
      </w:tr>
    </w:tbl>
    <w:p w14:paraId="1F36A870" w14:textId="77777777" w:rsidR="00147AE2" w:rsidRDefault="00147AE2"/>
    <w:p w14:paraId="0EE8A49C" w14:textId="77777777" w:rsidR="00147AE2" w:rsidRDefault="00000000">
      <w:pPr>
        <w:pStyle w:val="Cmsor2"/>
      </w:pPr>
      <w:r>
        <w:t>8. melléklet – Reklamációs jegyzőkönyv</w:t>
      </w:r>
    </w:p>
    <w:tbl>
      <w:tblPr>
        <w:tblStyle w:val="Rcsostblzat"/>
        <w:tblW w:w="0" w:type="auto"/>
        <w:jc w:val="center"/>
        <w:tblLook w:val="04A0" w:firstRow="1" w:lastRow="0" w:firstColumn="1" w:lastColumn="0" w:noHBand="0" w:noVBand="1"/>
      </w:tblPr>
      <w:tblGrid>
        <w:gridCol w:w="4986"/>
        <w:gridCol w:w="4986"/>
      </w:tblGrid>
      <w:tr w:rsidR="00147AE2" w14:paraId="42AA4838" w14:textId="77777777">
        <w:trPr>
          <w:jc w:val="center"/>
        </w:trPr>
        <w:tc>
          <w:tcPr>
            <w:tcW w:w="4986" w:type="dxa"/>
          </w:tcPr>
          <w:p w14:paraId="0DFFB8EF" w14:textId="77777777" w:rsidR="00147AE2" w:rsidRDefault="00000000">
            <w:r>
              <w:rPr>
                <w:b/>
                <w:sz w:val="18"/>
              </w:rPr>
              <w:t>Bejelentés időpontja</w:t>
            </w:r>
          </w:p>
        </w:tc>
        <w:tc>
          <w:tcPr>
            <w:tcW w:w="4986" w:type="dxa"/>
          </w:tcPr>
          <w:p w14:paraId="26666E82" w14:textId="77777777" w:rsidR="00147AE2" w:rsidRDefault="00147AE2"/>
        </w:tc>
      </w:tr>
      <w:tr w:rsidR="00147AE2" w14:paraId="5BD5133A" w14:textId="77777777">
        <w:trPr>
          <w:jc w:val="center"/>
        </w:trPr>
        <w:tc>
          <w:tcPr>
            <w:tcW w:w="4986" w:type="dxa"/>
          </w:tcPr>
          <w:p w14:paraId="19A161C4" w14:textId="77777777" w:rsidR="00147AE2" w:rsidRDefault="00000000">
            <w:r>
              <w:rPr>
                <w:b/>
                <w:sz w:val="18"/>
              </w:rPr>
              <w:t>Átvett dokumentumok</w:t>
            </w:r>
          </w:p>
        </w:tc>
        <w:tc>
          <w:tcPr>
            <w:tcW w:w="4986" w:type="dxa"/>
          </w:tcPr>
          <w:p w14:paraId="5F305260" w14:textId="77777777" w:rsidR="00147AE2" w:rsidRDefault="00147AE2"/>
        </w:tc>
      </w:tr>
      <w:tr w:rsidR="00147AE2" w14:paraId="5232A709" w14:textId="77777777">
        <w:trPr>
          <w:jc w:val="center"/>
        </w:trPr>
        <w:tc>
          <w:tcPr>
            <w:tcW w:w="4986" w:type="dxa"/>
          </w:tcPr>
          <w:p w14:paraId="184F768F" w14:textId="77777777" w:rsidR="00147AE2" w:rsidRDefault="00000000">
            <w:r>
              <w:rPr>
                <w:b/>
                <w:sz w:val="18"/>
              </w:rPr>
              <w:t>Szemle megállapításai</w:t>
            </w:r>
          </w:p>
        </w:tc>
        <w:tc>
          <w:tcPr>
            <w:tcW w:w="4986" w:type="dxa"/>
          </w:tcPr>
          <w:p w14:paraId="3B84014C" w14:textId="77777777" w:rsidR="00147AE2" w:rsidRDefault="00147AE2"/>
        </w:tc>
      </w:tr>
      <w:tr w:rsidR="00147AE2" w14:paraId="54B1B9FC" w14:textId="77777777">
        <w:trPr>
          <w:jc w:val="center"/>
        </w:trPr>
        <w:tc>
          <w:tcPr>
            <w:tcW w:w="4986" w:type="dxa"/>
          </w:tcPr>
          <w:p w14:paraId="7C3EE9B8" w14:textId="77777777" w:rsidR="00147AE2" w:rsidRDefault="00000000">
            <w:r>
              <w:rPr>
                <w:b/>
                <w:sz w:val="18"/>
              </w:rPr>
              <w:t>Szolgáltató álláspontja</w:t>
            </w:r>
          </w:p>
        </w:tc>
        <w:tc>
          <w:tcPr>
            <w:tcW w:w="4986" w:type="dxa"/>
          </w:tcPr>
          <w:p w14:paraId="149935CD" w14:textId="77777777" w:rsidR="00147AE2" w:rsidRDefault="00147AE2"/>
        </w:tc>
      </w:tr>
      <w:tr w:rsidR="00147AE2" w14:paraId="7AEAF7A0" w14:textId="77777777">
        <w:trPr>
          <w:jc w:val="center"/>
        </w:trPr>
        <w:tc>
          <w:tcPr>
            <w:tcW w:w="4986" w:type="dxa"/>
          </w:tcPr>
          <w:p w14:paraId="4138E172" w14:textId="77777777" w:rsidR="00147AE2" w:rsidRDefault="00000000">
            <w:r>
              <w:rPr>
                <w:b/>
                <w:sz w:val="18"/>
              </w:rPr>
              <w:t>További vizsgálat szükséges?</w:t>
            </w:r>
          </w:p>
        </w:tc>
        <w:tc>
          <w:tcPr>
            <w:tcW w:w="4986" w:type="dxa"/>
          </w:tcPr>
          <w:p w14:paraId="3E2DB7A5" w14:textId="77777777" w:rsidR="00147AE2" w:rsidRDefault="00000000">
            <w:r>
              <w:rPr>
                <w:sz w:val="18"/>
              </w:rPr>
              <w:t>Igen / Nem</w:t>
            </w:r>
          </w:p>
        </w:tc>
      </w:tr>
      <w:tr w:rsidR="00147AE2" w14:paraId="740ED6B8" w14:textId="77777777">
        <w:trPr>
          <w:jc w:val="center"/>
        </w:trPr>
        <w:tc>
          <w:tcPr>
            <w:tcW w:w="4986" w:type="dxa"/>
          </w:tcPr>
          <w:p w14:paraId="232AA84B" w14:textId="77777777" w:rsidR="00147AE2" w:rsidRDefault="00000000">
            <w:r>
              <w:rPr>
                <w:b/>
                <w:sz w:val="18"/>
              </w:rPr>
              <w:t>Dátum, aláírás</w:t>
            </w:r>
          </w:p>
        </w:tc>
        <w:tc>
          <w:tcPr>
            <w:tcW w:w="4986" w:type="dxa"/>
          </w:tcPr>
          <w:p w14:paraId="3686FFC4" w14:textId="77777777" w:rsidR="00147AE2" w:rsidRDefault="00147AE2"/>
        </w:tc>
      </w:tr>
    </w:tbl>
    <w:p w14:paraId="78504CD9" w14:textId="77777777" w:rsidR="00147AE2" w:rsidRDefault="00147AE2"/>
    <w:p w14:paraId="3BA11259" w14:textId="77777777" w:rsidR="00147AE2" w:rsidRDefault="00000000">
      <w:pPr>
        <w:pStyle w:val="Cmsor2"/>
      </w:pPr>
      <w:r>
        <w:t>9. melléklet – Tárolási díj tájékoztató</w:t>
      </w:r>
    </w:p>
    <w:tbl>
      <w:tblPr>
        <w:tblStyle w:val="Rcsostblzat"/>
        <w:tblW w:w="0" w:type="auto"/>
        <w:jc w:val="center"/>
        <w:tblLook w:val="04A0" w:firstRow="1" w:lastRow="0" w:firstColumn="1" w:lastColumn="0" w:noHBand="0" w:noVBand="1"/>
      </w:tblPr>
      <w:tblGrid>
        <w:gridCol w:w="4986"/>
        <w:gridCol w:w="4986"/>
      </w:tblGrid>
      <w:tr w:rsidR="00147AE2" w14:paraId="7065EAEC" w14:textId="77777777">
        <w:trPr>
          <w:jc w:val="center"/>
        </w:trPr>
        <w:tc>
          <w:tcPr>
            <w:tcW w:w="4986" w:type="dxa"/>
          </w:tcPr>
          <w:p w14:paraId="2D49C15E" w14:textId="77777777" w:rsidR="00147AE2" w:rsidRDefault="00000000">
            <w:r>
              <w:rPr>
                <w:b/>
                <w:sz w:val="18"/>
              </w:rPr>
              <w:t>Készre jelentés dátuma</w:t>
            </w:r>
          </w:p>
        </w:tc>
        <w:tc>
          <w:tcPr>
            <w:tcW w:w="4986" w:type="dxa"/>
          </w:tcPr>
          <w:p w14:paraId="018BEF3F" w14:textId="77777777" w:rsidR="00147AE2" w:rsidRDefault="00147AE2"/>
        </w:tc>
      </w:tr>
      <w:tr w:rsidR="00147AE2" w14:paraId="4D5162D7" w14:textId="77777777">
        <w:trPr>
          <w:jc w:val="center"/>
        </w:trPr>
        <w:tc>
          <w:tcPr>
            <w:tcW w:w="4986" w:type="dxa"/>
          </w:tcPr>
          <w:p w14:paraId="10F251EE" w14:textId="77777777" w:rsidR="00147AE2" w:rsidRDefault="00000000">
            <w:r>
              <w:rPr>
                <w:b/>
                <w:sz w:val="18"/>
              </w:rPr>
              <w:t>Díjmentes átvételi határidő</w:t>
            </w:r>
          </w:p>
        </w:tc>
        <w:tc>
          <w:tcPr>
            <w:tcW w:w="4986" w:type="dxa"/>
          </w:tcPr>
          <w:p w14:paraId="3B3DCF95" w14:textId="77777777" w:rsidR="00147AE2" w:rsidRDefault="00147AE2"/>
        </w:tc>
      </w:tr>
      <w:tr w:rsidR="00147AE2" w14:paraId="4B61B583" w14:textId="77777777">
        <w:trPr>
          <w:jc w:val="center"/>
        </w:trPr>
        <w:tc>
          <w:tcPr>
            <w:tcW w:w="4986" w:type="dxa"/>
          </w:tcPr>
          <w:p w14:paraId="4649B888" w14:textId="77777777" w:rsidR="00147AE2" w:rsidRDefault="00000000">
            <w:r>
              <w:rPr>
                <w:b/>
                <w:sz w:val="18"/>
              </w:rPr>
              <w:t>Napi tárolási díj</w:t>
            </w:r>
          </w:p>
        </w:tc>
        <w:tc>
          <w:tcPr>
            <w:tcW w:w="4986" w:type="dxa"/>
          </w:tcPr>
          <w:p w14:paraId="15391EDD" w14:textId="77777777" w:rsidR="00147AE2" w:rsidRDefault="00000000">
            <w:r>
              <w:rPr>
                <w:sz w:val="18"/>
              </w:rPr>
              <w:t>[kitöltendő] Ft + ÁFA / nap</w:t>
            </w:r>
          </w:p>
        </w:tc>
      </w:tr>
      <w:tr w:rsidR="00147AE2" w14:paraId="5D6DC466" w14:textId="77777777">
        <w:trPr>
          <w:jc w:val="center"/>
        </w:trPr>
        <w:tc>
          <w:tcPr>
            <w:tcW w:w="4986" w:type="dxa"/>
          </w:tcPr>
          <w:p w14:paraId="7E7D4963" w14:textId="77777777" w:rsidR="00147AE2" w:rsidRDefault="00000000">
            <w:r>
              <w:rPr>
                <w:b/>
                <w:sz w:val="18"/>
              </w:rPr>
              <w:t>Megrendelő tudomásulvétele</w:t>
            </w:r>
          </w:p>
        </w:tc>
        <w:tc>
          <w:tcPr>
            <w:tcW w:w="4986" w:type="dxa"/>
          </w:tcPr>
          <w:p w14:paraId="27756343" w14:textId="77777777" w:rsidR="00147AE2" w:rsidRDefault="00000000">
            <w:r>
              <w:rPr>
                <w:sz w:val="18"/>
              </w:rPr>
              <w:t>Tudomásul veszem, hogy késedelmes átvétel esetén tárolási díj számítható fel.</w:t>
            </w:r>
          </w:p>
        </w:tc>
      </w:tr>
      <w:tr w:rsidR="00147AE2" w14:paraId="60D935DB" w14:textId="77777777">
        <w:trPr>
          <w:jc w:val="center"/>
        </w:trPr>
        <w:tc>
          <w:tcPr>
            <w:tcW w:w="4986" w:type="dxa"/>
          </w:tcPr>
          <w:p w14:paraId="57146CB2" w14:textId="77777777" w:rsidR="00147AE2" w:rsidRDefault="00000000">
            <w:r>
              <w:rPr>
                <w:b/>
                <w:sz w:val="18"/>
              </w:rPr>
              <w:t>Dátum, aláírás</w:t>
            </w:r>
          </w:p>
        </w:tc>
        <w:tc>
          <w:tcPr>
            <w:tcW w:w="4986" w:type="dxa"/>
          </w:tcPr>
          <w:p w14:paraId="459ADB3B" w14:textId="77777777" w:rsidR="00147AE2" w:rsidRDefault="00147AE2"/>
        </w:tc>
      </w:tr>
    </w:tbl>
    <w:p w14:paraId="07F40115" w14:textId="77777777" w:rsidR="00147AE2" w:rsidRDefault="00147AE2"/>
    <w:p w14:paraId="36DA3309" w14:textId="77777777" w:rsidR="00147AE2" w:rsidRDefault="00000000">
      <w:pPr>
        <w:pStyle w:val="Cmsor2"/>
      </w:pPr>
      <w:r>
        <w:t>10. melléklet – Átadás-átvételi jegyzőkönyv</w:t>
      </w:r>
    </w:p>
    <w:tbl>
      <w:tblPr>
        <w:tblStyle w:val="Rcsostblzat"/>
        <w:tblW w:w="0" w:type="auto"/>
        <w:jc w:val="center"/>
        <w:tblLook w:val="04A0" w:firstRow="1" w:lastRow="0" w:firstColumn="1" w:lastColumn="0" w:noHBand="0" w:noVBand="1"/>
      </w:tblPr>
      <w:tblGrid>
        <w:gridCol w:w="4986"/>
        <w:gridCol w:w="4986"/>
      </w:tblGrid>
      <w:tr w:rsidR="00147AE2" w14:paraId="37BD89D1" w14:textId="77777777">
        <w:trPr>
          <w:jc w:val="center"/>
        </w:trPr>
        <w:tc>
          <w:tcPr>
            <w:tcW w:w="4986" w:type="dxa"/>
          </w:tcPr>
          <w:p w14:paraId="6BE4A0C8" w14:textId="77777777" w:rsidR="00147AE2" w:rsidRDefault="00000000">
            <w:r>
              <w:rPr>
                <w:b/>
                <w:sz w:val="18"/>
              </w:rPr>
              <w:t>Átadás dátuma</w:t>
            </w:r>
          </w:p>
        </w:tc>
        <w:tc>
          <w:tcPr>
            <w:tcW w:w="4986" w:type="dxa"/>
          </w:tcPr>
          <w:p w14:paraId="3CF9018E" w14:textId="77777777" w:rsidR="00147AE2" w:rsidRDefault="00147AE2"/>
        </w:tc>
      </w:tr>
      <w:tr w:rsidR="00147AE2" w14:paraId="3CCC7AA0" w14:textId="77777777">
        <w:trPr>
          <w:jc w:val="center"/>
        </w:trPr>
        <w:tc>
          <w:tcPr>
            <w:tcW w:w="4986" w:type="dxa"/>
          </w:tcPr>
          <w:p w14:paraId="7D5CD99C" w14:textId="77777777" w:rsidR="00147AE2" w:rsidRDefault="00000000">
            <w:r>
              <w:rPr>
                <w:b/>
                <w:sz w:val="18"/>
              </w:rPr>
              <w:t>Kilométeróra-állás</w:t>
            </w:r>
          </w:p>
        </w:tc>
        <w:tc>
          <w:tcPr>
            <w:tcW w:w="4986" w:type="dxa"/>
          </w:tcPr>
          <w:p w14:paraId="6E1528D6" w14:textId="77777777" w:rsidR="00147AE2" w:rsidRDefault="00147AE2"/>
        </w:tc>
      </w:tr>
      <w:tr w:rsidR="00147AE2" w14:paraId="2492C277" w14:textId="77777777">
        <w:trPr>
          <w:jc w:val="center"/>
        </w:trPr>
        <w:tc>
          <w:tcPr>
            <w:tcW w:w="4986" w:type="dxa"/>
          </w:tcPr>
          <w:p w14:paraId="0B8920B9" w14:textId="77777777" w:rsidR="00147AE2" w:rsidRDefault="00000000">
            <w:r>
              <w:rPr>
                <w:b/>
                <w:sz w:val="18"/>
              </w:rPr>
              <w:t>Elvégzett munka összefoglalása</w:t>
            </w:r>
          </w:p>
        </w:tc>
        <w:tc>
          <w:tcPr>
            <w:tcW w:w="4986" w:type="dxa"/>
          </w:tcPr>
          <w:p w14:paraId="26B90F75" w14:textId="77777777" w:rsidR="00147AE2" w:rsidRDefault="00147AE2"/>
        </w:tc>
      </w:tr>
      <w:tr w:rsidR="00147AE2" w14:paraId="7C213338" w14:textId="77777777">
        <w:trPr>
          <w:jc w:val="center"/>
        </w:trPr>
        <w:tc>
          <w:tcPr>
            <w:tcW w:w="4986" w:type="dxa"/>
          </w:tcPr>
          <w:p w14:paraId="2D3B033B" w14:textId="77777777" w:rsidR="00147AE2" w:rsidRDefault="00000000">
            <w:r>
              <w:rPr>
                <w:b/>
                <w:sz w:val="18"/>
              </w:rPr>
              <w:t>Átadott dokumentumok</w:t>
            </w:r>
          </w:p>
        </w:tc>
        <w:tc>
          <w:tcPr>
            <w:tcW w:w="4986" w:type="dxa"/>
          </w:tcPr>
          <w:p w14:paraId="4BF7CA85" w14:textId="77777777" w:rsidR="00147AE2" w:rsidRDefault="00000000">
            <w:r>
              <w:rPr>
                <w:sz w:val="18"/>
              </w:rPr>
              <w:t>Számla, munkalap, jótállási jegy, diagnosztikai lap</w:t>
            </w:r>
          </w:p>
        </w:tc>
      </w:tr>
      <w:tr w:rsidR="00147AE2" w14:paraId="59CF16C9" w14:textId="77777777">
        <w:trPr>
          <w:jc w:val="center"/>
        </w:trPr>
        <w:tc>
          <w:tcPr>
            <w:tcW w:w="4986" w:type="dxa"/>
          </w:tcPr>
          <w:p w14:paraId="20B6E28F" w14:textId="77777777" w:rsidR="00147AE2" w:rsidRDefault="00000000">
            <w:r>
              <w:rPr>
                <w:b/>
                <w:sz w:val="18"/>
              </w:rPr>
              <w:t>Megrendelő észrevétele</w:t>
            </w:r>
          </w:p>
        </w:tc>
        <w:tc>
          <w:tcPr>
            <w:tcW w:w="4986" w:type="dxa"/>
          </w:tcPr>
          <w:p w14:paraId="231E3B21" w14:textId="77777777" w:rsidR="00147AE2" w:rsidRDefault="00147AE2"/>
        </w:tc>
      </w:tr>
      <w:tr w:rsidR="00147AE2" w14:paraId="37885036" w14:textId="77777777">
        <w:trPr>
          <w:jc w:val="center"/>
        </w:trPr>
        <w:tc>
          <w:tcPr>
            <w:tcW w:w="4986" w:type="dxa"/>
          </w:tcPr>
          <w:p w14:paraId="78AA06E4" w14:textId="77777777" w:rsidR="00147AE2" w:rsidRDefault="00000000">
            <w:r>
              <w:rPr>
                <w:b/>
                <w:sz w:val="18"/>
              </w:rPr>
              <w:t>Aláírás</w:t>
            </w:r>
          </w:p>
        </w:tc>
        <w:tc>
          <w:tcPr>
            <w:tcW w:w="4986" w:type="dxa"/>
          </w:tcPr>
          <w:p w14:paraId="2DD74BEB" w14:textId="77777777" w:rsidR="00147AE2" w:rsidRDefault="00147AE2"/>
        </w:tc>
      </w:tr>
    </w:tbl>
    <w:p w14:paraId="0379F94B" w14:textId="77777777" w:rsidR="00147AE2" w:rsidRDefault="00147AE2"/>
    <w:p w14:paraId="795D6545" w14:textId="77777777" w:rsidR="00147AE2" w:rsidRDefault="00000000">
      <w:r>
        <w:br w:type="page"/>
      </w:r>
    </w:p>
    <w:p w14:paraId="0F02FCA8" w14:textId="77777777" w:rsidR="00147AE2" w:rsidRDefault="00000000">
      <w:r>
        <w:br w:type="page"/>
      </w:r>
    </w:p>
    <w:p w14:paraId="00A384CA" w14:textId="77777777" w:rsidR="00147AE2" w:rsidRDefault="00000000">
      <w:pPr>
        <w:pStyle w:val="Cmsor1"/>
      </w:pPr>
      <w:r>
        <w:t>XII. Részletes munkafelvételi és ügyfél-tájékoztatási szabályok</w:t>
      </w:r>
    </w:p>
    <w:p w14:paraId="1C29DF00" w14:textId="77777777" w:rsidR="00147AE2" w:rsidRDefault="00000000">
      <w:pPr>
        <w:spacing w:after="120" w:line="259" w:lineRule="auto"/>
        <w:jc w:val="both"/>
      </w:pPr>
      <w:r>
        <w:t>12.1. A munkafelvétel során a Szolgáltató a Megrendelő által előadott hibajelenséget rögzíti, azonban a Megrendelő által használt megnevezés nem köti a Szolgáltatót a műszaki ok megállapításában. Például a Megrendelő által „váltóhiba”, „motorhiba”, „futóműhiba” vagy „elektronikai hiba” néven jelzett jelenség több egymással összefüggő vagy egymástól független okból is eredhet.</w:t>
      </w:r>
    </w:p>
    <w:p w14:paraId="0D5CBD86" w14:textId="77777777" w:rsidR="00147AE2" w:rsidRDefault="00000000">
      <w:pPr>
        <w:spacing w:after="120" w:line="259" w:lineRule="auto"/>
        <w:jc w:val="both"/>
      </w:pPr>
      <w:r>
        <w:t>12.2. Ha a Megrendelő a javítás során részletes elszámolást, tételes fotódokumentációt, kiszerelt alkatrész félretételét, gyári mérési jegyzőkönyvet vagy bármely külön adminisztratív szolgáltatást kér, azt a megrendeléskor vagy a munka közben külön jeleznie kell. A külön adminisztratív munka díjköteles lehet.</w:t>
      </w:r>
    </w:p>
    <w:p w14:paraId="39DF7756" w14:textId="77777777" w:rsidR="00147AE2" w:rsidRDefault="00000000">
      <w:pPr>
        <w:spacing w:after="120" w:line="259" w:lineRule="auto"/>
        <w:jc w:val="both"/>
      </w:pPr>
      <w:r>
        <w:t>12.3. A Szolgáltató jogosult a munkafelvételkor a jármű külsejét, belsejét, műszerfalát, motorterét, csomagterét és a látható sérüléseket dokumentálni. E dokumentáció célja nem teljes körű kárfelvétel, hanem a leadáskori állapot rögzítése.</w:t>
      </w:r>
    </w:p>
    <w:p w14:paraId="4CF20289" w14:textId="77777777" w:rsidR="00147AE2" w:rsidRDefault="00000000">
      <w:pPr>
        <w:spacing w:after="120" w:line="259" w:lineRule="auto"/>
        <w:jc w:val="both"/>
      </w:pPr>
      <w:r>
        <w:t>12.4. A Megrendelő köteles közölni, ha a jármű hosszabb ideig állt, akkumulátora merült, vízben állt, olajnyomás-hibát jelzett, hűtőfolyadékot veszített, túlhevült, füstölt, menet közben leállt, idegen hangot adott, vagy vontatva/tréleren érkezett.</w:t>
      </w:r>
    </w:p>
    <w:p w14:paraId="7B580D4B" w14:textId="77777777" w:rsidR="00147AE2" w:rsidRDefault="00000000">
      <w:pPr>
        <w:spacing w:after="120" w:line="259" w:lineRule="auto"/>
        <w:jc w:val="both"/>
      </w:pPr>
      <w:r>
        <w:t>12.5. A Szolgáltató a járműben található fedélzeti kamerák, GPS-eszközök, riasztók és flottakövetők működését nem ellenőrzi. A Megrendelő köteles jelezni, ha ezek kikapcsolása, bekapcsolása vagy külön kezelése szükséges.</w:t>
      </w:r>
    </w:p>
    <w:p w14:paraId="7C02FA0B" w14:textId="77777777" w:rsidR="00147AE2" w:rsidRDefault="00000000">
      <w:pPr>
        <w:spacing w:after="120" w:line="259" w:lineRule="auto"/>
        <w:jc w:val="both"/>
      </w:pPr>
      <w:r>
        <w:t>12.6. Ha a Megrendelő a járművet részben szétszerelt, hiányos, nem indítható vagy közlekedésre alkalmatlan állapotban adja át, a Szolgáltató jogosult külön átvételi jegyzőkönyvet felvenni, és a javítás vállalását feltételhez kötni.</w:t>
      </w:r>
    </w:p>
    <w:p w14:paraId="193F6552" w14:textId="77777777" w:rsidR="00147AE2" w:rsidRDefault="00000000">
      <w:pPr>
        <w:spacing w:after="120" w:line="259" w:lineRule="auto"/>
        <w:jc w:val="both"/>
      </w:pPr>
      <w:r>
        <w:t>12.7. A megrendelésben szereplő hiba kijavítása nem jelenti azt, hogy a jármű teljes körű, minden rendszerre kiterjedő állapotfelmérésen esett át. Teljes átvizsgálás csak akkor történik, ha azt a Megrendelő külön megrendeli.</w:t>
      </w:r>
    </w:p>
    <w:p w14:paraId="301EAEDE" w14:textId="77777777" w:rsidR="00147AE2" w:rsidRDefault="00000000">
      <w:pPr>
        <w:spacing w:after="120" w:line="259" w:lineRule="auto"/>
        <w:jc w:val="both"/>
      </w:pPr>
      <w:r>
        <w:t>12.8. A Szolgáltató nem köteles olyan jármű javítását vállalni, amelynek jogi helyzete, eredete, alvázszáma, okmánya, műszaki állapota vagy átalakítása kétséges, illetve amelynél a javítás a Szolgáltató szakmai megítélése szerint aránytalan kockázattal jár.</w:t>
      </w:r>
    </w:p>
    <w:p w14:paraId="24273758" w14:textId="77777777" w:rsidR="00147AE2" w:rsidRDefault="00000000">
      <w:pPr>
        <w:spacing w:after="120" w:line="259" w:lineRule="auto"/>
        <w:jc w:val="both"/>
      </w:pPr>
      <w:r>
        <w:t>12.9. A Megrendelő köteles együttműködni a hiba reprodukálásában. Ha a hiba csak meghatározott vezetési helyzetben, útvonalon, hőmérsékleten, terheléssel vagy külső körülménynél jelentkezik, köteles ezeket a körülményeket részletesen ismertetni.</w:t>
      </w:r>
    </w:p>
    <w:p w14:paraId="0F82E365" w14:textId="77777777" w:rsidR="00147AE2" w:rsidRDefault="00000000">
      <w:pPr>
        <w:spacing w:after="120" w:line="259" w:lineRule="auto"/>
        <w:jc w:val="both"/>
      </w:pPr>
      <w:r>
        <w:t>12.10. A Szolgáltató jogosult a javítást szakaszosan végezni: első szakasz diagnosztika, második szakasz megbontás, harmadik szakasz alkatrészrendelés, negyedik szakasz javítás, ötödik szakasz ellenőrzés. Minden szakasz külön díjtételt képezhet.</w:t>
      </w:r>
    </w:p>
    <w:p w14:paraId="2B5A448D" w14:textId="77777777" w:rsidR="00147AE2" w:rsidRDefault="00000000">
      <w:r>
        <w:br w:type="page"/>
      </w:r>
    </w:p>
    <w:p w14:paraId="4104AB2A" w14:textId="77777777" w:rsidR="00147AE2" w:rsidRDefault="00000000">
      <w:pPr>
        <w:pStyle w:val="Cmsor1"/>
      </w:pPr>
      <w:r>
        <w:t>XIII. Árajánlat, költségkeret és elszámolás részletes szabályai</w:t>
      </w:r>
    </w:p>
    <w:p w14:paraId="6B275135" w14:textId="77777777" w:rsidR="00147AE2" w:rsidRDefault="00000000">
      <w:pPr>
        <w:spacing w:after="120" w:line="259" w:lineRule="auto"/>
        <w:jc w:val="both"/>
      </w:pPr>
      <w:r>
        <w:t>13.1. Az előzetes árközlés vagy árajánlat az adott pillanatban ismert hibák, alkatrészárak, normaidők és feltételek alapján készül. Rejtett hiba, korrózió, előző javítás nyoma, hiányzó alkatrész, cikkszámváltozás vagy beszállítói árváltozás az ajánlat módosítását teheti szükségessé.</w:t>
      </w:r>
    </w:p>
    <w:p w14:paraId="5E634E1F" w14:textId="77777777" w:rsidR="00147AE2" w:rsidRDefault="00000000">
      <w:pPr>
        <w:spacing w:after="120" w:line="259" w:lineRule="auto"/>
        <w:jc w:val="both"/>
      </w:pPr>
      <w:r>
        <w:t>13.2. Ha a Megrendelő költségkeretet határoz meg, a Szolgáltató a költségkereten belül csak olyan munkát végez, amely a hibafeltárás vagy javítás szempontjából ésszerűen szükséges. A költségkeret nem jelenti a hiba kijavításának garantált végösszegét.</w:t>
      </w:r>
    </w:p>
    <w:p w14:paraId="22B8DC72" w14:textId="77777777" w:rsidR="00147AE2" w:rsidRDefault="00000000">
      <w:pPr>
        <w:spacing w:after="120" w:line="259" w:lineRule="auto"/>
        <w:jc w:val="both"/>
      </w:pPr>
      <w:r>
        <w:t>13.3. Ha a Megrendelő részletes írásos szakvéleményt, perben felhasználható szakmai álláspontot vagy biztosítói/hatósági célra alkalmas külön dokumentációt kér, annak elkészítése külön díjazású szolgáltatás.</w:t>
      </w:r>
    </w:p>
    <w:p w14:paraId="28EDCB72" w14:textId="77777777" w:rsidR="00147AE2" w:rsidRDefault="00000000">
      <w:pPr>
        <w:spacing w:after="120" w:line="259" w:lineRule="auto"/>
        <w:jc w:val="both"/>
      </w:pPr>
      <w:r>
        <w:t>13.4. A Megrendelő tudomásul veszi, hogy prémium kategóriás, nagy teljesítményű vagy idős járművek esetén a hibafeltárás során gyakran több egymásra épülő hibát kell kizárni, ezért az első diagnosztikai lépés nem mindig vezet végleges javítási költséghez.</w:t>
      </w:r>
    </w:p>
    <w:p w14:paraId="45A29993" w14:textId="77777777" w:rsidR="00147AE2" w:rsidRDefault="00000000">
      <w:pPr>
        <w:spacing w:after="120" w:line="259" w:lineRule="auto"/>
        <w:jc w:val="both"/>
      </w:pPr>
      <w:r>
        <w:t>13.5. Az alkatrészárak tartalmazhatják a beszerzés, rendelés, bevizsgálás, adminisztráció, logisztika, visszáru-kezelés, garanciális ügyintézés és raktározás költségeit is. A Szolgáltató nem köteles a beszerzési árát a Megrendelő részére feltárni.</w:t>
      </w:r>
    </w:p>
    <w:p w14:paraId="09EA68FC" w14:textId="77777777" w:rsidR="00147AE2" w:rsidRDefault="00000000">
      <w:pPr>
        <w:spacing w:after="120" w:line="259" w:lineRule="auto"/>
        <w:jc w:val="both"/>
      </w:pPr>
      <w:r>
        <w:t>13.6. Amennyiben a Megrendelő a már megrendelt, beszerzett vagy vissza nem küldhető alkatrészt utóbb nem kéri, köteles megtéríteni az alkatrész árát, visszáru-díját, szállítási költségét és a már elvégzett munkát.</w:t>
      </w:r>
    </w:p>
    <w:p w14:paraId="00CA3117" w14:textId="77777777" w:rsidR="00147AE2" w:rsidRDefault="00000000">
      <w:pPr>
        <w:spacing w:after="120" w:line="259" w:lineRule="auto"/>
        <w:jc w:val="both"/>
      </w:pPr>
      <w:r>
        <w:t>13.7. A Szolgáltató jogosult részszámlát kiállítani hosszabb javítás, fődarabjavítás, alkatrészbeszerzés, külső alvállalkozói munka vagy több munkafázisból álló szolgáltatás esetén.</w:t>
      </w:r>
    </w:p>
    <w:p w14:paraId="67C9F2E7" w14:textId="77777777" w:rsidR="00147AE2" w:rsidRDefault="00000000">
      <w:pPr>
        <w:spacing w:after="120" w:line="259" w:lineRule="auto"/>
        <w:jc w:val="both"/>
      </w:pPr>
      <w:r>
        <w:t>13.8. Ha a Megrendelő nem fizeti meg az előleget vagy részszámlát, a Szolgáltató jogosult a munkát felfüggeszteni. A felfüggesztés időtartama nem minősül a Szolgáltató késedelmének.</w:t>
      </w:r>
    </w:p>
    <w:p w14:paraId="497886EC" w14:textId="77777777" w:rsidR="00147AE2" w:rsidRDefault="00000000">
      <w:pPr>
        <w:spacing w:after="120" w:line="259" w:lineRule="auto"/>
        <w:jc w:val="both"/>
      </w:pPr>
      <w:r>
        <w:t>13.9. Átalánydíjas vagy fix áras ajánlat csak az abban tételesen felsorolt munkákra és alkatrészekre vonatkozik. Minden egyéb, nem szereplő munka külön díjazású.</w:t>
      </w:r>
    </w:p>
    <w:p w14:paraId="2FDCEC78" w14:textId="77777777" w:rsidR="00147AE2" w:rsidRDefault="00000000">
      <w:pPr>
        <w:spacing w:after="120" w:line="259" w:lineRule="auto"/>
        <w:jc w:val="both"/>
      </w:pPr>
      <w:r>
        <w:t>13.10. A hibakeresésnél a munka eredménye lehet az is, hogy a Szolgáltató bizonyos hibalehetőségeket kizár, méréseket dokumentál, vagy további vizsgálati irányt jelöl meg. Ez akkor is teljesített szolgáltatás, ha a Megrendelő a javítást nem kéri.</w:t>
      </w:r>
    </w:p>
    <w:p w14:paraId="49687E2D" w14:textId="77777777" w:rsidR="00147AE2" w:rsidRDefault="00000000">
      <w:r>
        <w:br w:type="page"/>
      </w:r>
    </w:p>
    <w:p w14:paraId="48BD623C" w14:textId="77777777" w:rsidR="00147AE2" w:rsidRDefault="00000000">
      <w:pPr>
        <w:pStyle w:val="Cmsor1"/>
      </w:pPr>
      <w:r>
        <w:t>XIV. Külső alvállalkozók, beszállítók és felújító műhelyek</w:t>
      </w:r>
    </w:p>
    <w:p w14:paraId="246E6221" w14:textId="77777777" w:rsidR="00147AE2" w:rsidRDefault="00000000">
      <w:pPr>
        <w:spacing w:after="120" w:line="259" w:lineRule="auto"/>
        <w:jc w:val="both"/>
      </w:pPr>
      <w:r>
        <w:t>14.1. A Szolgáltató jogosult hengerfej-, motor-, turbó-, injektor-, automata váltó-, klíma-, karosszéria-, fényező-, gumis-, futóműállító-, villamossági vagy egyéb speciális munkára külső alvállalkozót vagy beszállítót igénybe venni.</w:t>
      </w:r>
    </w:p>
    <w:p w14:paraId="39B746A8" w14:textId="77777777" w:rsidR="00147AE2" w:rsidRDefault="00000000">
      <w:pPr>
        <w:spacing w:after="120" w:line="259" w:lineRule="auto"/>
        <w:jc w:val="both"/>
      </w:pPr>
      <w:r>
        <w:t>14.2. Alvállalkozó igénybevétele esetén a Megrendelő szerződéses partnere továbbra is a Szolgáltató, kivéve, ha a felek kifejezetten másként állapodnak meg. A Szolgáltató az alvállalkozói teljesítést a jogszabályok szerint közvetíti és ellenőrzi.</w:t>
      </w:r>
    </w:p>
    <w:p w14:paraId="471E7D7D" w14:textId="77777777" w:rsidR="00147AE2" w:rsidRDefault="00000000">
      <w:pPr>
        <w:spacing w:after="120" w:line="259" w:lineRule="auto"/>
        <w:jc w:val="both"/>
      </w:pPr>
      <w:r>
        <w:t>14.3. Ha a hiba oka beszállítói, felújítói vagy gyártói alkatrészhiba, a Szolgáltató együttműködik az igény érvényesítésében. A beszállító szakvéleményének beszerzése időt vehet igénybe, amelyért a Szolgáltató nem felel, ha az eljárást ésszerűen kezeli.</w:t>
      </w:r>
    </w:p>
    <w:p w14:paraId="77C0F1CF" w14:textId="77777777" w:rsidR="00147AE2" w:rsidRDefault="00000000">
      <w:pPr>
        <w:spacing w:after="120" w:line="259" w:lineRule="auto"/>
        <w:jc w:val="both"/>
      </w:pPr>
      <w:r>
        <w:t>14.4. Felújított fődarab esetén a felújító által előírt beépítési, olajozási, tisztítási, légtelenítési, adaptációs, bejáratási vagy üzemeltetési feltételeket be kell tartani. Ezek megszegése az igény elutasítását eredményezheti.</w:t>
      </w:r>
    </w:p>
    <w:p w14:paraId="40098464" w14:textId="77777777" w:rsidR="00147AE2" w:rsidRDefault="00000000">
      <w:pPr>
        <w:spacing w:after="120" w:line="259" w:lineRule="auto"/>
        <w:jc w:val="both"/>
      </w:pPr>
      <w:r>
        <w:t>14.5. Ha a Megrendelő ragaszkodik egy általa megjelölt beszállító vagy felújító igénybevételéhez, a Szolgáltató az adott beszállító hibájáért csak akkor felel, ha a beszállító kiválasztása vagy ellenőrzése körében neki felróható magatartás állapítható meg.</w:t>
      </w:r>
    </w:p>
    <w:p w14:paraId="4828C346" w14:textId="77777777" w:rsidR="00147AE2" w:rsidRDefault="00000000">
      <w:pPr>
        <w:spacing w:after="120" w:line="259" w:lineRule="auto"/>
        <w:jc w:val="both"/>
      </w:pPr>
      <w:r>
        <w:t>14.6. A külső felújító által végzett javítás megítélése gyakran a kiszerelt alkatrész bevizsgálásához kötött. Ha a Megrendelő az alkatrészt nem adja át vizsgálatra, az igény érdemben nem bírálható el.</w:t>
      </w:r>
    </w:p>
    <w:p w14:paraId="5ED83130" w14:textId="77777777" w:rsidR="00147AE2" w:rsidRDefault="00000000">
      <w:pPr>
        <w:spacing w:after="120" w:line="259" w:lineRule="auto"/>
        <w:jc w:val="both"/>
      </w:pPr>
      <w:r>
        <w:t>14.7. A felújító vagy beszállító által kért dokumentumokat – például beépítési számla, olajszámla, kilométeróra-állás, fotók, diagnosztikai jegyzőkönyv – a Megrendelő köteles rendelkezésre bocsátani, ha azok nála vannak.</w:t>
      </w:r>
    </w:p>
    <w:p w14:paraId="26E3F9B2" w14:textId="77777777" w:rsidR="00147AE2" w:rsidRDefault="00000000">
      <w:pPr>
        <w:spacing w:after="120" w:line="259" w:lineRule="auto"/>
        <w:jc w:val="both"/>
      </w:pPr>
      <w:r>
        <w:t>14.8. A Szolgáltató jogosult megtagadni olyan beszállítói igény továbbítását, amely nyilvánvalóan alaptalan, hamis adatot tartalmaz, vagy amelynél a Megrendelő a vizsgálatot ellehetetlenítette.</w:t>
      </w:r>
    </w:p>
    <w:p w14:paraId="12EEF3CA" w14:textId="77777777" w:rsidR="00147AE2" w:rsidRDefault="00000000">
      <w:r>
        <w:br w:type="page"/>
      </w:r>
    </w:p>
    <w:p w14:paraId="740B42DA" w14:textId="77777777" w:rsidR="00147AE2" w:rsidRDefault="00000000">
      <w:pPr>
        <w:pStyle w:val="Cmsor1"/>
      </w:pPr>
      <w:r>
        <w:t>XV. Márkaspecifikus diagnosztikai és programozási rendelkezések</w:t>
      </w:r>
    </w:p>
    <w:p w14:paraId="6F10A76B" w14:textId="77777777" w:rsidR="00147AE2" w:rsidRDefault="00000000">
      <w:pPr>
        <w:pStyle w:val="Cmsor2"/>
      </w:pPr>
      <w:r>
        <w:t>15.1. Mercedes-Benz / Xentry</w:t>
      </w:r>
    </w:p>
    <w:p w14:paraId="6CF3A83B" w14:textId="77777777" w:rsidR="00147AE2" w:rsidRDefault="00000000">
      <w:pPr>
        <w:spacing w:after="120" w:line="259" w:lineRule="auto"/>
        <w:jc w:val="both"/>
      </w:pPr>
      <w:r>
        <w:t>15.1. A Mercedes-Benz járművek diagnosztikája során Xentry, Vediamo, DTS Monaco vagy egyéb szakmai eszköz használata szükséges lehet, azonban a használt eszköz típusa nem jelenti azt, hogy a Szolgáltató gyári márkaszervizként jár el.</w:t>
      </w:r>
    </w:p>
    <w:p w14:paraId="5A89E315" w14:textId="77777777" w:rsidR="00147AE2" w:rsidRDefault="00000000">
      <w:pPr>
        <w:spacing w:after="120" w:line="259" w:lineRule="auto"/>
        <w:jc w:val="both"/>
      </w:pPr>
      <w:r>
        <w:t>15.2. SCN-kódolás, online frissítés, DoIP kommunikáció, VGS/EGS, ZGW, SAM, radar, AdBlue, FBS vagy egyéb rendszer programozása gyártói jogosultságtól, járműállapottól és hálózati stabilitástól függhet.</w:t>
      </w:r>
    </w:p>
    <w:p w14:paraId="76D97C02" w14:textId="77777777" w:rsidR="00147AE2" w:rsidRDefault="00000000">
      <w:pPr>
        <w:spacing w:after="120" w:line="259" w:lineRule="auto"/>
        <w:jc w:val="both"/>
      </w:pPr>
      <w:r>
        <w:t>15.3. Korábbi nem gyári szoftver, tuning, emissziós rendszer módosítása vagy hiányos járműadat esetén a programozás kockázata magasabb lehet.</w:t>
      </w:r>
    </w:p>
    <w:p w14:paraId="107761B3" w14:textId="77777777" w:rsidR="00147AE2" w:rsidRDefault="00000000">
      <w:pPr>
        <w:pStyle w:val="Cmsor2"/>
      </w:pPr>
      <w:r>
        <w:t>15.2. BMW / ISTA</w:t>
      </w:r>
    </w:p>
    <w:p w14:paraId="4EEBC500" w14:textId="77777777" w:rsidR="00147AE2" w:rsidRDefault="00000000">
      <w:pPr>
        <w:spacing w:after="120" w:line="259" w:lineRule="auto"/>
        <w:jc w:val="both"/>
      </w:pPr>
      <w:r>
        <w:t>15.1. BMW járműveknél ISTA diagnosztika, programozás, ICOM kommunikáció, akkumulátor-regisztráció, vezérlőegység-csere vagy retrofit kódolás során a jármű teljes hálózati állapota befolyásolja az eredményt.</w:t>
      </w:r>
    </w:p>
    <w:p w14:paraId="45F17AF3" w14:textId="77777777" w:rsidR="00147AE2" w:rsidRDefault="00000000">
      <w:pPr>
        <w:spacing w:after="120" w:line="259" w:lineRule="auto"/>
        <w:jc w:val="both"/>
      </w:pPr>
      <w:r>
        <w:t>15.2. A gyártói programozási terv a jármű több vezérlőegységének frissítését írhatja elő, amely időigényes és megfelelő tápellátást igényel.</w:t>
      </w:r>
    </w:p>
    <w:p w14:paraId="5C068FF9" w14:textId="77777777" w:rsidR="00147AE2" w:rsidRDefault="00000000">
      <w:pPr>
        <w:spacing w:after="120" w:line="259" w:lineRule="auto"/>
        <w:jc w:val="both"/>
      </w:pPr>
      <w:r>
        <w:t>15.3. Utólagos retrofit, nem gyári modul, bontott vezérlő vagy korábbi sikertelen programozás esetén a siker nem garantálható előzetes vizsgálat nélkül.</w:t>
      </w:r>
    </w:p>
    <w:p w14:paraId="02CE192E" w14:textId="77777777" w:rsidR="00147AE2" w:rsidRDefault="00000000">
      <w:pPr>
        <w:pStyle w:val="Cmsor2"/>
      </w:pPr>
      <w:r>
        <w:t>15.3. Porsche / PIWIS</w:t>
      </w:r>
    </w:p>
    <w:p w14:paraId="37A8A565" w14:textId="77777777" w:rsidR="00147AE2" w:rsidRDefault="00000000">
      <w:pPr>
        <w:spacing w:after="120" w:line="259" w:lineRule="auto"/>
        <w:jc w:val="both"/>
      </w:pPr>
      <w:r>
        <w:t>15.1. Porsche járműveknél PIWIS vagy más diagnosztikai eszköz használata esetén az online funkciók gyártói jogosultságokhoz és járműállapothoz kötöttek.</w:t>
      </w:r>
    </w:p>
    <w:p w14:paraId="5BDDE98F" w14:textId="77777777" w:rsidR="00147AE2" w:rsidRDefault="00000000">
      <w:pPr>
        <w:spacing w:after="120" w:line="259" w:lineRule="auto"/>
        <w:jc w:val="both"/>
      </w:pPr>
      <w:r>
        <w:t>15.2. Sport- vagy nagy teljesítményű járműveknél a korábbi túlterhelés, pályahasználat, motor- vagy váltótuning a diagnosztika és javítás kimenetelét befolyásolja.</w:t>
      </w:r>
    </w:p>
    <w:p w14:paraId="6B5609EF" w14:textId="77777777" w:rsidR="00147AE2" w:rsidRDefault="00000000">
      <w:pPr>
        <w:spacing w:after="120" w:line="259" w:lineRule="auto"/>
        <w:jc w:val="both"/>
      </w:pPr>
      <w:r>
        <w:t>15.3. Bizonyos adaptációk, tanítások, kalibrációk vagy komponensvédelmi eljárások külső gyártói rendszeren múlhatnak.</w:t>
      </w:r>
    </w:p>
    <w:p w14:paraId="5EC800BF" w14:textId="77777777" w:rsidR="00147AE2" w:rsidRDefault="00000000">
      <w:r>
        <w:br w:type="page"/>
      </w:r>
    </w:p>
    <w:p w14:paraId="39D18105" w14:textId="77777777" w:rsidR="00147AE2" w:rsidRDefault="00000000">
      <w:pPr>
        <w:pStyle w:val="Cmsor1"/>
      </w:pPr>
      <w:r>
        <w:t>XVI. Közlekedésbiztonsági, környezetvédelmi és jogszerűségi szabályok</w:t>
      </w:r>
    </w:p>
    <w:p w14:paraId="354F6A4B" w14:textId="77777777" w:rsidR="00147AE2" w:rsidRDefault="00000000">
      <w:pPr>
        <w:spacing w:after="120" w:line="259" w:lineRule="auto"/>
        <w:jc w:val="both"/>
      </w:pPr>
      <w:r>
        <w:t>16.1. A Szolgáltató jogosult megtagadni olyan javítást, amely közlekedésbiztonsági vagy környezetvédelmi szabály megkerülésére irányul.</w:t>
      </w:r>
    </w:p>
    <w:p w14:paraId="42AD920B" w14:textId="77777777" w:rsidR="00147AE2" w:rsidRDefault="00000000">
      <w:pPr>
        <w:spacing w:after="120" w:line="259" w:lineRule="auto"/>
        <w:jc w:val="both"/>
      </w:pPr>
      <w:r>
        <w:t>16.2. Fék, kormány, futómű, gumiabroncs, légzsák, biztonsági öv, világítás, vezetéstámogató rendszer vagy nagyfeszültségű rendszer hibája esetén a Szolgáltató köteles a Megrendelőt a kockázatról tájékoztatni, ha azt észleli.</w:t>
      </w:r>
    </w:p>
    <w:p w14:paraId="17C87ED3" w14:textId="77777777" w:rsidR="00147AE2" w:rsidRDefault="00000000">
      <w:pPr>
        <w:spacing w:after="120" w:line="259" w:lineRule="auto"/>
        <w:jc w:val="both"/>
      </w:pPr>
      <w:r>
        <w:t>16.3. A Megrendelő által kért részjavítás nem mentesíti a Megrendelőt a jármű közlekedésre alkalmas állapotban tartásának kötelezettsége alól.</w:t>
      </w:r>
    </w:p>
    <w:p w14:paraId="01B61B6E" w14:textId="77777777" w:rsidR="00147AE2" w:rsidRDefault="00000000">
      <w:pPr>
        <w:spacing w:after="120" w:line="259" w:lineRule="auto"/>
        <w:jc w:val="both"/>
      </w:pPr>
      <w:r>
        <w:t>16.4. A Szolgáltató nem köteles a jármű teljes műszaki alkalmasságát igazolni, kivéve, ha erre irányuló külön vizsgálatot vállalt.</w:t>
      </w:r>
    </w:p>
    <w:p w14:paraId="4246F5F8" w14:textId="77777777" w:rsidR="00147AE2" w:rsidRDefault="00000000">
      <w:pPr>
        <w:spacing w:after="120" w:line="259" w:lineRule="auto"/>
        <w:jc w:val="both"/>
      </w:pPr>
      <w:r>
        <w:t>16.5. DPF, EGR, AdBlue, katalizátor, lambda-szabályozás vagy más emissziós rendszer kiiktatását, megtévesztő módosítását vagy jogellenes szoftveres deaktiválását a Szolgáltató nem vállalja.</w:t>
      </w:r>
    </w:p>
    <w:p w14:paraId="37570EFA" w14:textId="77777777" w:rsidR="00147AE2" w:rsidRDefault="00000000">
      <w:pPr>
        <w:spacing w:after="120" w:line="259" w:lineRule="auto"/>
        <w:jc w:val="both"/>
      </w:pPr>
      <w:r>
        <w:t>16.6. Ha a Megrendelő a szükséges közlekedésbiztonsági javítást nem rendeli meg, a Szolgáltató jogosult ezt a munkalapon rögzíteni és a jármű forgalomban való részvételét nem javasolni.</w:t>
      </w:r>
    </w:p>
    <w:p w14:paraId="21E65C2C" w14:textId="77777777" w:rsidR="00147AE2" w:rsidRDefault="00000000">
      <w:pPr>
        <w:spacing w:after="120" w:line="259" w:lineRule="auto"/>
        <w:jc w:val="both"/>
      </w:pPr>
      <w:r>
        <w:t>16.7. A próbaút során a Szolgáltató köteles a közlekedési szabályokat betartani. A jármű mozgatásával kapcsolatos indokolt költségek, például üzemanyag, útdíj vagy parkolás a Megrendelőt terhelhetik, ha a munka elvégzéséhez szükségesek.</w:t>
      </w:r>
    </w:p>
    <w:p w14:paraId="1D6AC52D" w14:textId="77777777" w:rsidR="00147AE2" w:rsidRDefault="00000000">
      <w:pPr>
        <w:spacing w:after="120" w:line="259" w:lineRule="auto"/>
        <w:jc w:val="both"/>
      </w:pPr>
      <w:r>
        <w:t>16.8. Ha a jármű olyan állapotban van, hogy közúton nem biztonságosan mozgatható, a Szolgáltató jogosult tréleres mozgatást javasolni vagy előírni.</w:t>
      </w:r>
    </w:p>
    <w:p w14:paraId="241B03E0" w14:textId="77777777" w:rsidR="00147AE2" w:rsidRDefault="00000000">
      <w:r>
        <w:br w:type="page"/>
      </w:r>
    </w:p>
    <w:p w14:paraId="3B706884" w14:textId="77777777" w:rsidR="00147AE2" w:rsidRDefault="00000000">
      <w:pPr>
        <w:pStyle w:val="Cmsor1"/>
      </w:pPr>
      <w:r>
        <w:t>XVII. Flotta, kereskedői, viszonteladói és vállalkozói megrendelések</w:t>
      </w:r>
    </w:p>
    <w:p w14:paraId="62665602" w14:textId="77777777" w:rsidR="00147AE2" w:rsidRDefault="00000000">
      <w:pPr>
        <w:spacing w:after="120" w:line="259" w:lineRule="auto"/>
        <w:jc w:val="both"/>
      </w:pPr>
      <w:r>
        <w:t>17.1. Vállalkozó, autókereskedő, flottaüzemeltető, másik szerviz vagy viszonteladó Megrendelő esetén a felek kifejezetten rögzítik, hogy a Megrendelő szakmai vagy üzleti tevékenysége körében jár el, ezért nem minősül fogyasztónak.</w:t>
      </w:r>
    </w:p>
    <w:p w14:paraId="0AFE8490" w14:textId="77777777" w:rsidR="00147AE2" w:rsidRDefault="00000000">
      <w:pPr>
        <w:spacing w:after="120" w:line="259" w:lineRule="auto"/>
        <w:jc w:val="both"/>
      </w:pPr>
      <w:r>
        <w:t>17.2. Viszonteladó részére végzett javításnál a Szolgáltató teljesítése a viszonteladó felé történik. A viszonteladó saját ügyfelével szembeni szerződéses, szavatossági vagy jótállási kötelezettségeiért a Szolgáltató nem felel.</w:t>
      </w:r>
    </w:p>
    <w:p w14:paraId="61304920" w14:textId="77777777" w:rsidR="00147AE2" w:rsidRDefault="00000000">
      <w:pPr>
        <w:spacing w:after="120" w:line="259" w:lineRule="auto"/>
        <w:jc w:val="both"/>
      </w:pPr>
      <w:r>
        <w:t>17.3. Ha a viszonteladó vagy másik szerviz a javított járművet továbbértékesíti vagy saját ügyfelének átadja, köteles a Szolgáltató által adott bejáratási, használati, karbantartási és korlátozási tájékoztatásokat továbbadni.</w:t>
      </w:r>
    </w:p>
    <w:p w14:paraId="14722F0A" w14:textId="77777777" w:rsidR="00147AE2" w:rsidRDefault="00000000">
      <w:pPr>
        <w:spacing w:after="120" w:line="259" w:lineRule="auto"/>
        <w:jc w:val="both"/>
      </w:pPr>
      <w:r>
        <w:t>17.4. A Szolgáltató által viszonteladónak vagy másik szerviznek átadott beszállítói igények, dokumentumok és feltételek harmadik személy felé csak a Szolgáltató hozzájárulásával használhatók fel úgy, hogy az a Szolgáltató felelősségét bővítené.</w:t>
      </w:r>
    </w:p>
    <w:p w14:paraId="7B834103" w14:textId="77777777" w:rsidR="00147AE2" w:rsidRDefault="00000000">
      <w:pPr>
        <w:spacing w:after="120" w:line="259" w:lineRule="auto"/>
        <w:jc w:val="both"/>
      </w:pPr>
      <w:r>
        <w:t>17.5. Flottamegrendelés esetén a Megrendelő köteles megjelölni, ki jogosult javítást jóváhagyni, költségkeretet módosítani, járművet átvenni és számlát igazolni.</w:t>
      </w:r>
    </w:p>
    <w:p w14:paraId="7561FAA3" w14:textId="77777777" w:rsidR="00147AE2" w:rsidRDefault="00000000">
      <w:pPr>
        <w:spacing w:after="120" w:line="259" w:lineRule="auto"/>
        <w:jc w:val="both"/>
      </w:pPr>
      <w:r>
        <w:t>17.6. Ha a flottakezelő, biztosító, lízingcég vagy tulajdonos jóváhagyása szükséges, annak beszerzése a Megrendelő feladata, kivéve, ha a felek másként állapodnak meg.</w:t>
      </w:r>
    </w:p>
    <w:p w14:paraId="4AD9244B" w14:textId="77777777" w:rsidR="00147AE2" w:rsidRDefault="00000000">
      <w:r>
        <w:br w:type="page"/>
      </w:r>
    </w:p>
    <w:p w14:paraId="07522C70" w14:textId="77777777" w:rsidR="00147AE2" w:rsidRDefault="00000000">
      <w:pPr>
        <w:pStyle w:val="Cmsor1"/>
      </w:pPr>
      <w:r>
        <w:t>XVIII. Gumiabroncs, keréktárolás és szezonális szolgáltatások</w:t>
      </w:r>
    </w:p>
    <w:p w14:paraId="767F7A55" w14:textId="77777777" w:rsidR="00147AE2" w:rsidRDefault="00000000">
      <w:pPr>
        <w:spacing w:after="120" w:line="259" w:lineRule="auto"/>
        <w:jc w:val="both"/>
      </w:pPr>
      <w:r>
        <w:t>18.1. Gumiabroncs- vagy keréktárolás csak külön megállapodás alapján történik, amely tartalmazza a tárolt garnitúra azonosítóit, állapotát, tárolási időtartamát és díját.</w:t>
      </w:r>
    </w:p>
    <w:p w14:paraId="1385112F" w14:textId="77777777" w:rsidR="00147AE2" w:rsidRDefault="00000000">
      <w:pPr>
        <w:spacing w:after="120" w:line="259" w:lineRule="auto"/>
        <w:jc w:val="both"/>
      </w:pPr>
      <w:r>
        <w:t>18.2. A tárolás nem minősül értékőrzésnek vagy biztosítási szolgáltatásnak. A Szolgáltató a tárolt kerekeket ésszerű, szakmailag elfogadható körülmények között őrzi.</w:t>
      </w:r>
    </w:p>
    <w:p w14:paraId="72F0E6C0" w14:textId="77777777" w:rsidR="00147AE2" w:rsidRDefault="00000000">
      <w:pPr>
        <w:spacing w:after="120" w:line="259" w:lineRule="auto"/>
        <w:jc w:val="both"/>
      </w:pPr>
      <w:r>
        <w:t>18.3. A gumiabroncs természetes öregedéséért, anyagszerkezeti változásáért, korábbi sérüléséből eredő állapotromlásáért vagy használhatósági határ eléréséért a Szolgáltató nem felel.</w:t>
      </w:r>
    </w:p>
    <w:p w14:paraId="1ED15A2C" w14:textId="77777777" w:rsidR="00147AE2" w:rsidRDefault="00000000">
      <w:pPr>
        <w:spacing w:after="120" w:line="259" w:lineRule="auto"/>
        <w:jc w:val="both"/>
      </w:pPr>
      <w:r>
        <w:t>18.4. A Megrendelő köteles a szezonális csere időpontját időben egyeztetni. A torlódásból, kapacitáshiányból vagy késedelmes időpontkérésből eredő kellemetlenségért a Szolgáltató nem felel.</w:t>
      </w:r>
    </w:p>
    <w:p w14:paraId="607D1E94" w14:textId="77777777" w:rsidR="00147AE2" w:rsidRDefault="00000000">
      <w:pPr>
        <w:spacing w:after="120" w:line="259" w:lineRule="auto"/>
        <w:jc w:val="both"/>
      </w:pPr>
      <w:r>
        <w:t>18.5. A kerékcsavarok, kerékőrök, TPMS-szelepek, szelepek, dísztárcsák és kupakok állapotát a Szolgáltató szemrevételezéssel ellenőrzi. Rejtett repedés, korábbi túlhúzás vagy korrózió miatti törés külön kockázat.</w:t>
      </w:r>
    </w:p>
    <w:p w14:paraId="3B0AF061" w14:textId="77777777" w:rsidR="00147AE2" w:rsidRDefault="00000000">
      <w:pPr>
        <w:spacing w:after="120" w:line="259" w:lineRule="auto"/>
        <w:jc w:val="both"/>
      </w:pPr>
      <w:r>
        <w:t>18.6. TPMS tanítás, centrírozás, szelep- vagy szenzorcsere külön díjazású szolgáltatás lehet.</w:t>
      </w:r>
    </w:p>
    <w:p w14:paraId="2DB48032" w14:textId="77777777" w:rsidR="00147AE2" w:rsidRDefault="00000000">
      <w:r>
        <w:br w:type="page"/>
      </w:r>
    </w:p>
    <w:p w14:paraId="00A6D888" w14:textId="77777777" w:rsidR="00147AE2" w:rsidRDefault="00000000">
      <w:pPr>
        <w:pStyle w:val="Cmsor1"/>
      </w:pPr>
      <w:r>
        <w:t>XIX. Adatkezelési tájékoztató kivonat</w:t>
      </w:r>
    </w:p>
    <w:p w14:paraId="1BCD8F22" w14:textId="77777777" w:rsidR="00147AE2" w:rsidRDefault="00000000">
      <w:pPr>
        <w:spacing w:after="120" w:line="259" w:lineRule="auto"/>
        <w:jc w:val="both"/>
      </w:pPr>
      <w:r>
        <w:t>19.1. Az adatkezelő a Silver MB Car Kft. Az adatkezelés célja a javítási szerződés létrehozása és teljesítése, kapcsolattartás, számlázás, panaszkezelés, jótállási/szavatossági ügyintézés, jogi kötelezettség teljesítése és jogérvényesítés.</w:t>
      </w:r>
    </w:p>
    <w:p w14:paraId="37F8C7E5" w14:textId="77777777" w:rsidR="00147AE2" w:rsidRDefault="00000000">
      <w:pPr>
        <w:spacing w:after="120" w:line="259" w:lineRule="auto"/>
        <w:jc w:val="both"/>
      </w:pPr>
      <w:r>
        <w:t>19.2. Kezelt adatok lehetnek: név, cím, telefonszám, e-mail-cím, számlázási adatok, járműadatok, rendszám, alvázszám, kilométeróra-állás, munkalapadatok, fényképek, videók, diagnosztikai adatok és elektronikus kommunikáció.</w:t>
      </w:r>
    </w:p>
    <w:p w14:paraId="5E19788A" w14:textId="77777777" w:rsidR="00147AE2" w:rsidRDefault="00000000">
      <w:pPr>
        <w:spacing w:after="120" w:line="259" w:lineRule="auto"/>
        <w:jc w:val="both"/>
      </w:pPr>
      <w:r>
        <w:t>19.3. Az adatkezelés jogalapja szerződés teljesítése, jogi kötelezettség teljesítése, jogos érdek, illetve bizonyos esetekben hozzájárulás.</w:t>
      </w:r>
    </w:p>
    <w:p w14:paraId="12322E49" w14:textId="77777777" w:rsidR="00147AE2" w:rsidRDefault="00000000">
      <w:pPr>
        <w:spacing w:after="120" w:line="259" w:lineRule="auto"/>
        <w:jc w:val="both"/>
      </w:pPr>
      <w:r>
        <w:t>19.4. A jármű fedélzeti rendszereiben tárolt adatokhoz a Szolgáltató a diagnosztika során hozzáférhet. Ezeket kizárólag a javítás céljából értékeli, kivéve, ha jogi igény érvényesítéséhez szükséges.</w:t>
      </w:r>
    </w:p>
    <w:p w14:paraId="2A266C6E" w14:textId="77777777" w:rsidR="00147AE2" w:rsidRDefault="00000000">
      <w:pPr>
        <w:spacing w:after="120" w:line="259" w:lineRule="auto"/>
        <w:jc w:val="both"/>
      </w:pPr>
      <w:r>
        <w:t>19.5. A Szolgáltató az adatokat könyvelő, jogi képviselő, biztosító, beszállító, alvállalkozó, informatikai szolgáltató vagy hatóság részére továbbíthatja, ha ez a szolgáltatás teljesítéséhez vagy jogi kötelezettséghez szükséges.</w:t>
      </w:r>
    </w:p>
    <w:p w14:paraId="1F1A7D7F" w14:textId="77777777" w:rsidR="00147AE2" w:rsidRDefault="00000000">
      <w:pPr>
        <w:spacing w:after="120" w:line="259" w:lineRule="auto"/>
        <w:jc w:val="both"/>
      </w:pPr>
      <w:r>
        <w:t>19.6. A Megrendelő jogosult tájékoztatást kérni, helyesbítést, törlést vagy korlátozást kérni a jogszabályi feltételek szerint, továbbá panasszal élhet az illetékes adatvédelmi hatóságnál.</w:t>
      </w:r>
    </w:p>
    <w:p w14:paraId="564D3A31" w14:textId="77777777" w:rsidR="00147AE2" w:rsidRDefault="00000000">
      <w:pPr>
        <w:spacing w:after="120" w:line="259" w:lineRule="auto"/>
        <w:jc w:val="both"/>
      </w:pPr>
      <w:r>
        <w:t>19.7. Biztonsági kamerarendszer esetén külön kamerás tájékoztató alkalmazandó. A kamerafelvételek célja vagyonvédelem, személybiztonság és vitás események tisztázása.</w:t>
      </w:r>
    </w:p>
    <w:p w14:paraId="6BBE4775" w14:textId="77777777" w:rsidR="00147AE2" w:rsidRDefault="00000000">
      <w:pPr>
        <w:spacing w:after="120" w:line="259" w:lineRule="auto"/>
        <w:jc w:val="both"/>
      </w:pPr>
      <w:r>
        <w:t>19.8. A Szolgáltató a dokumentumokat a számviteli, adózási, fogyasztóvédelmi és polgári jogi elévülési szabályok figyelembevételével őrzi meg.</w:t>
      </w:r>
    </w:p>
    <w:p w14:paraId="7DC855A7" w14:textId="77777777" w:rsidR="00147AE2" w:rsidRDefault="00000000">
      <w:r>
        <w:br w:type="page"/>
      </w:r>
    </w:p>
    <w:p w14:paraId="098AD524" w14:textId="77777777" w:rsidR="00147AE2" w:rsidRDefault="00000000">
      <w:pPr>
        <w:pStyle w:val="Cmsor1"/>
      </w:pPr>
      <w:r>
        <w:t>XX. Részletes mellékleti szövegek</w:t>
      </w:r>
    </w:p>
    <w:p w14:paraId="2E1F8817" w14:textId="77777777" w:rsidR="00147AE2" w:rsidRDefault="00000000">
      <w:pPr>
        <w:pStyle w:val="Cmsor2"/>
      </w:pPr>
      <w:r>
        <w:t>XX/1. Bontott fődarab részletes elfogadó nyilatkozat</w:t>
      </w:r>
    </w:p>
    <w:p w14:paraId="0AB4B52C" w14:textId="77777777" w:rsidR="00147AE2" w:rsidRDefault="00000000">
      <w:pPr>
        <w:spacing w:after="120" w:line="259" w:lineRule="auto"/>
        <w:jc w:val="both"/>
      </w:pPr>
      <w:r>
        <w:t>XX/1.1. Alulírott Megrendelő kijelentem, hogy a járművem javításához bontott, használt fődarab vagy alkatrész beépítését kérem, illetve elfogadom.</w:t>
      </w:r>
    </w:p>
    <w:p w14:paraId="51971227" w14:textId="77777777" w:rsidR="00147AE2" w:rsidRDefault="00000000">
      <w:pPr>
        <w:spacing w:after="120" w:line="259" w:lineRule="auto"/>
        <w:jc w:val="both"/>
      </w:pPr>
      <w:r>
        <w:t>XX/1.2. Tudomásul veszem, hogy a bontott fődarab előélete, futásteljesítménye, korábbi terhelése, belső kopása és anyagfáradása teljes bizonyossággal nem állapítható meg.</w:t>
      </w:r>
    </w:p>
    <w:p w14:paraId="2BA052B6" w14:textId="77777777" w:rsidR="00147AE2" w:rsidRDefault="00000000">
      <w:pPr>
        <w:spacing w:after="120" w:line="259" w:lineRule="auto"/>
        <w:jc w:val="both"/>
      </w:pPr>
      <w:r>
        <w:t>XX/1.3. Tudomásul veszem, hogy a Szolgáltató a bontott fődarab szakszerű beépítéséért felel, de a bontott fődarab természetes elhasználódásából vagy rejtett belső hibájából eredő kockázatot a jogszabály keretei között én viselem.</w:t>
      </w:r>
    </w:p>
    <w:p w14:paraId="4091E337" w14:textId="77777777" w:rsidR="00147AE2" w:rsidRDefault="00000000">
      <w:pPr>
        <w:spacing w:after="120" w:line="259" w:lineRule="auto"/>
        <w:jc w:val="both"/>
      </w:pPr>
      <w:r>
        <w:t>XX/1.4. Tudomásul veszem, hogy a beszállító által biztosított próbagarancia vagy cserelehetőség feltételeit a beszállító határozza meg, és annak elbírálása időt vehet igénybe.</w:t>
      </w:r>
    </w:p>
    <w:p w14:paraId="37C67951" w14:textId="77777777" w:rsidR="00147AE2" w:rsidRDefault="00000000">
      <w:pPr>
        <w:pStyle w:val="Cmsor2"/>
      </w:pPr>
      <w:r>
        <w:t>XX/2. Motorgenerál bejáratási és karbantartási előírás</w:t>
      </w:r>
    </w:p>
    <w:p w14:paraId="5428E514" w14:textId="77777777" w:rsidR="00147AE2" w:rsidRDefault="00000000">
      <w:pPr>
        <w:spacing w:after="120" w:line="259" w:lineRule="auto"/>
        <w:jc w:val="both"/>
      </w:pPr>
      <w:r>
        <w:t>XX/2.1. A felújított vagy cserélt motort az első 1 000–2 000 km-en kíméletesen, fokozatos terheléssel kell használni, kerülve a tartós magas fordulatszámot, extrém terhelést, vontatást és túlmelegedést.</w:t>
      </w:r>
    </w:p>
    <w:p w14:paraId="3FE90323" w14:textId="77777777" w:rsidR="00147AE2" w:rsidRDefault="00000000">
      <w:pPr>
        <w:spacing w:after="120" w:line="259" w:lineRule="auto"/>
        <w:jc w:val="both"/>
      </w:pPr>
      <w:r>
        <w:t>XX/2.2. A Szolgáltató által előírt első olaj- és szűrőcserét a megadott kilométer vagy időpont elérésekor el kell végezni. Ennek elmulasztása a motorhibával kapcsolatos igény elutasítását eredményezheti, ha a hiba ezzel okozati összefüggésben áll.</w:t>
      </w:r>
    </w:p>
    <w:p w14:paraId="692A2B81" w14:textId="77777777" w:rsidR="00147AE2" w:rsidRDefault="00000000">
      <w:pPr>
        <w:spacing w:after="120" w:line="259" w:lineRule="auto"/>
        <w:jc w:val="both"/>
      </w:pPr>
      <w:r>
        <w:t>XX/2.3. A hűtőfolyadék, motorolaj, rendellenes zaj, füstölés, hőfok, olajnyomás vagy hibajelzés ellenőrzése a Megrendelő folyamatos üzemeltetési kötelezettsége.</w:t>
      </w:r>
    </w:p>
    <w:p w14:paraId="11D3F33F" w14:textId="77777777" w:rsidR="00147AE2" w:rsidRDefault="00000000">
      <w:pPr>
        <w:spacing w:after="120" w:line="259" w:lineRule="auto"/>
        <w:jc w:val="both"/>
      </w:pPr>
      <w:r>
        <w:t>XX/2.4. Bármely rendellenesség esetén a jármű használatát haladéktalanul abba kell hagyni és a Szolgáltatót értesíteni kell.</w:t>
      </w:r>
    </w:p>
    <w:p w14:paraId="0B276346" w14:textId="77777777" w:rsidR="00147AE2" w:rsidRDefault="00000000">
      <w:pPr>
        <w:pStyle w:val="Cmsor2"/>
      </w:pPr>
      <w:r>
        <w:t>XX/3. Automata váltó használati és reklamációs feltételek</w:t>
      </w:r>
    </w:p>
    <w:p w14:paraId="01182E6E" w14:textId="77777777" w:rsidR="00147AE2" w:rsidRDefault="00000000">
      <w:pPr>
        <w:spacing w:after="120" w:line="259" w:lineRule="auto"/>
        <w:jc w:val="both"/>
      </w:pPr>
      <w:r>
        <w:t>XX/3.1. Automata váltó javítása vagy olajcseréje után a váltó adaptációja, tanítása vagy próbaútja szükséges lehet. A váltásminőség rövid ideig változhat, amíg a rendszer alkalmazkodik.</w:t>
      </w:r>
    </w:p>
    <w:p w14:paraId="17B9D5B4" w14:textId="77777777" w:rsidR="00147AE2" w:rsidRDefault="00000000">
      <w:pPr>
        <w:spacing w:after="120" w:line="259" w:lineRule="auto"/>
        <w:jc w:val="both"/>
      </w:pPr>
      <w:r>
        <w:t>XX/3.2. Ha a váltó korábban megégett olajjal, fémreszelékkel, lamellakopással vagy hidraulikus hibával működött, részleges javítás után is jelentkezhet további belső hiba.</w:t>
      </w:r>
    </w:p>
    <w:p w14:paraId="4F482685" w14:textId="77777777" w:rsidR="00147AE2" w:rsidRDefault="00000000">
      <w:pPr>
        <w:spacing w:after="120" w:line="259" w:lineRule="auto"/>
        <w:jc w:val="both"/>
      </w:pPr>
      <w:r>
        <w:t>XX/3.3. Reklamáció esetén a járművet a Szolgáltatónak kell bemutatni, és a váltót nem szabad más műhelyben megbontani a vizsgálat előtt.</w:t>
      </w:r>
    </w:p>
    <w:p w14:paraId="1DFA9047" w14:textId="77777777" w:rsidR="00147AE2" w:rsidRDefault="00000000">
      <w:pPr>
        <w:spacing w:after="120" w:line="259" w:lineRule="auto"/>
        <w:jc w:val="both"/>
      </w:pPr>
      <w:r>
        <w:t>XX/3.4. A nem előírt olaj, túlterhelés, vontatás, tuning, hibás hűtés vagy szoftveres beavatkozás a váltó meghibásodását okozhatja.</w:t>
      </w:r>
    </w:p>
    <w:p w14:paraId="307DA865" w14:textId="77777777" w:rsidR="00147AE2" w:rsidRDefault="00000000">
      <w:pPr>
        <w:pStyle w:val="Cmsor2"/>
      </w:pPr>
      <w:r>
        <w:t>XX/4. Elektronikus megrendelés elfogadó nyilatkozat</w:t>
      </w:r>
    </w:p>
    <w:p w14:paraId="5FB1F1CC" w14:textId="77777777" w:rsidR="00147AE2" w:rsidRDefault="00000000">
      <w:pPr>
        <w:spacing w:after="120" w:line="259" w:lineRule="auto"/>
        <w:jc w:val="both"/>
      </w:pPr>
      <w:r>
        <w:t>XX/4.1. A Megrendelő elfogadja, hogy e-mailben, SMS-ben, Viber-, WhatsApp-, Messenger- vagy más elektronikus üzenetben adott jóváhagyása a munka megrendelésének minősülhet, ha abból a jóváhagyott munka és költség ésszerűen azonosítható.</w:t>
      </w:r>
    </w:p>
    <w:p w14:paraId="48960769" w14:textId="77777777" w:rsidR="00147AE2" w:rsidRDefault="00000000">
      <w:pPr>
        <w:spacing w:after="120" w:line="259" w:lineRule="auto"/>
        <w:jc w:val="both"/>
      </w:pPr>
      <w:r>
        <w:t>XX/4.2. A Megrendelő köteles haladéktalanul jelezni, ha az elektronikus üzenetben foglaltakat nem ő küldte vagy nem kívánja fenntartani.</w:t>
      </w:r>
    </w:p>
    <w:p w14:paraId="3EA71AFD" w14:textId="77777777" w:rsidR="00147AE2" w:rsidRDefault="00000000">
      <w:pPr>
        <w:spacing w:after="120" w:line="259" w:lineRule="auto"/>
        <w:jc w:val="both"/>
      </w:pPr>
      <w:r>
        <w:t>XX/4.3. A Szolgáltató jogosult az elektronikus jóváhagyás alapján alkatrészt rendelni és munkát végezni.</w:t>
      </w:r>
    </w:p>
    <w:p w14:paraId="2BC33F91" w14:textId="77777777" w:rsidR="00147AE2" w:rsidRDefault="00000000">
      <w:pPr>
        <w:pStyle w:val="Cmsor2"/>
      </w:pPr>
      <w:r>
        <w:t>XX/5. Próbaút és közúti tesztelés nyilatkozat</w:t>
      </w:r>
    </w:p>
    <w:p w14:paraId="7C6A677A" w14:textId="77777777" w:rsidR="00147AE2" w:rsidRDefault="00000000">
      <w:pPr>
        <w:spacing w:after="120" w:line="259" w:lineRule="auto"/>
        <w:jc w:val="both"/>
      </w:pPr>
      <w:r>
        <w:t>XX/5.1. A Megrendelő hozzájárul, hogy a Szolgáltató a hiba feltárása, javítás ellenőrzése vagy programozás/adaptáció céljából a járművel szükséges mértékű próbautat végezzen.</w:t>
      </w:r>
    </w:p>
    <w:p w14:paraId="1910B04E" w14:textId="77777777" w:rsidR="00147AE2" w:rsidRDefault="00000000">
      <w:pPr>
        <w:spacing w:after="120" w:line="259" w:lineRule="auto"/>
        <w:jc w:val="both"/>
      </w:pPr>
      <w:r>
        <w:t>XX/5.2. A próbaút során a jármű kilométeróra-állása növekedhet, üzemanyagot fogyaszthat, és üzemi terhelést kaphat.</w:t>
      </w:r>
    </w:p>
    <w:p w14:paraId="304852EA" w14:textId="77777777" w:rsidR="00147AE2" w:rsidRDefault="00000000">
      <w:pPr>
        <w:spacing w:after="120" w:line="259" w:lineRule="auto"/>
        <w:jc w:val="both"/>
      </w:pPr>
      <w:r>
        <w:t>XX/5.3. A Szolgáltató a próbaút során köteles a közlekedési szabályokat betartani és a járművet rendeltetésszerűen használni.</w:t>
      </w:r>
    </w:p>
    <w:p w14:paraId="61A1A5C9" w14:textId="77777777" w:rsidR="00147AE2" w:rsidRDefault="00000000">
      <w:r>
        <w:br w:type="page"/>
      </w:r>
    </w:p>
    <w:p w14:paraId="1161F480" w14:textId="77777777" w:rsidR="00147AE2" w:rsidRDefault="00000000">
      <w:pPr>
        <w:pStyle w:val="Cmsor1"/>
      </w:pPr>
      <w:r>
        <w:t>Záradék és aláírás</w:t>
      </w:r>
    </w:p>
    <w:p w14:paraId="75ED9C3A" w14:textId="77777777" w:rsidR="00147AE2" w:rsidRDefault="00000000">
      <w:pPr>
        <w:jc w:val="both"/>
      </w:pPr>
      <w:r>
        <w:t>A jelen Szabályzatot a Szolgáltató a telephelyén és/vagy elektronikus felületen a Megrendelők számára hozzáférhetővé teszi. A Megrendelő a munkalap aláírásával, elektronikus jóváhagyásával vagy a szolgáltatás igénybevételével a Szabályzat megismerését és elfogadását igazolja, a fogyasztót megillető kötelező jogok sérelme nélkül.</w:t>
      </w:r>
    </w:p>
    <w:p w14:paraId="378F5315" w14:textId="180C3542" w:rsidR="00147AE2" w:rsidRDefault="00000000">
      <w:r>
        <w:t>Kel</w:t>
      </w:r>
      <w:r w:rsidR="0080345F">
        <w:t>t 2026.06.21</w:t>
      </w:r>
      <w:r>
        <w:t xml:space="preserve"> </w:t>
      </w:r>
    </w:p>
    <w:p w14:paraId="107329C5" w14:textId="5AC5E550" w:rsidR="00147AE2" w:rsidRDefault="00000000">
      <w:r>
        <w:br/>
      </w:r>
      <w:r>
        <w:br/>
        <w:t>__________________________________</w:t>
      </w:r>
      <w:r>
        <w:br/>
        <w:t>Silver MB Car Kft.</w:t>
      </w:r>
      <w:r>
        <w:br/>
      </w:r>
      <w:r w:rsidR="0080345F">
        <w:t xml:space="preserve">Németh József </w:t>
      </w:r>
    </w:p>
    <w:p w14:paraId="5CBBA27A" w14:textId="45A2AFC6" w:rsidR="0080345F" w:rsidRDefault="0080345F">
      <w:r>
        <w:t>Ügyvezető</w:t>
      </w:r>
    </w:p>
    <w:p w14:paraId="2D161594" w14:textId="77777777" w:rsidR="00147AE2" w:rsidRDefault="00000000">
      <w:r>
        <w:br/>
      </w:r>
      <w:r>
        <w:br/>
        <w:t>__________________________________</w:t>
      </w:r>
      <w:r>
        <w:br/>
        <w:t>Megrendelő / képviselő</w:t>
      </w:r>
    </w:p>
    <w:sectPr w:rsidR="00147AE2" w:rsidSect="00034616">
      <w:footerReference w:type="default" r:id="rId9"/>
      <w:pgSz w:w="12240" w:h="15840"/>
      <w:pgMar w:top="1020" w:right="1134" w:bottom="90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0E2610" w14:textId="77777777" w:rsidR="0093248C" w:rsidRDefault="0093248C">
      <w:pPr>
        <w:spacing w:after="0" w:line="240" w:lineRule="auto"/>
      </w:pPr>
      <w:r>
        <w:separator/>
      </w:r>
    </w:p>
  </w:endnote>
  <w:endnote w:type="continuationSeparator" w:id="0">
    <w:p w14:paraId="228BD3DC" w14:textId="77777777" w:rsidR="0093248C" w:rsidRDefault="00932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E306F7" w14:textId="77777777" w:rsidR="00147AE2" w:rsidRDefault="00000000">
    <w:pPr>
      <w:pStyle w:val="llb"/>
      <w:jc w:val="center"/>
    </w:pPr>
    <w:r>
      <w:rPr>
        <w:sz w:val="16"/>
      </w:rPr>
      <w:t>Silver MB Car Kft. – Szerviz Vállalási Szabályzat és ÁSZF tervezet – ügyvédi felülvizsgálat szükséges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9C6E1F" w14:textId="77777777" w:rsidR="0093248C" w:rsidRDefault="0093248C">
      <w:pPr>
        <w:spacing w:after="0" w:line="240" w:lineRule="auto"/>
      </w:pPr>
      <w:r>
        <w:separator/>
      </w:r>
    </w:p>
  </w:footnote>
  <w:footnote w:type="continuationSeparator" w:id="0">
    <w:p w14:paraId="2DB3561F" w14:textId="77777777" w:rsidR="0093248C" w:rsidRDefault="00932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num w:numId="1" w16cid:durableId="1589774882">
    <w:abstractNumId w:val="8"/>
  </w:num>
  <w:num w:numId="2" w16cid:durableId="1145465298">
    <w:abstractNumId w:val="6"/>
  </w:num>
  <w:num w:numId="3" w16cid:durableId="1184514861">
    <w:abstractNumId w:val="5"/>
  </w:num>
  <w:num w:numId="4" w16cid:durableId="1730420319">
    <w:abstractNumId w:val="4"/>
  </w:num>
  <w:num w:numId="5" w16cid:durableId="2133283569">
    <w:abstractNumId w:val="7"/>
  </w:num>
  <w:num w:numId="6" w16cid:durableId="266011036">
    <w:abstractNumId w:val="3"/>
  </w:num>
  <w:num w:numId="7" w16cid:durableId="468058530">
    <w:abstractNumId w:val="2"/>
  </w:num>
  <w:num w:numId="8" w16cid:durableId="897787216">
    <w:abstractNumId w:val="1"/>
  </w:num>
  <w:num w:numId="9" w16cid:durableId="16860549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defaultTabStop w:val="720"/>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47AE2"/>
    <w:rsid w:val="0015074B"/>
    <w:rsid w:val="0029639D"/>
    <w:rsid w:val="00326F90"/>
    <w:rsid w:val="0080345F"/>
    <w:rsid w:val="00901899"/>
    <w:rsid w:val="0093248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127C2B"/>
  <w14:defaultImageDpi w14:val="300"/>
  <w15:docId w15:val="{B92CB224-99B6-4E4E-8114-CB7030479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rPr>
      <w:rFonts w:ascii="Arial" w:eastAsia="Arial" w:hAnsi="Arial"/>
      <w:sz w:val="20"/>
    </w:rPr>
  </w:style>
  <w:style w:type="paragraph" w:styleId="Cmsor1">
    <w:name w:val="heading 1"/>
    <w:basedOn w:val="Norml"/>
    <w:next w:val="Norml"/>
    <w:link w:val="Cmsor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0"/>
      <w:szCs w:val="28"/>
    </w:rPr>
  </w:style>
  <w:style w:type="paragraph" w:styleId="Cmsor2">
    <w:name w:val="heading 2"/>
    <w:basedOn w:val="Norml"/>
    <w:next w:val="Norml"/>
    <w:link w:val="Cmsor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4"/>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1"/>
    </w:rPr>
  </w:style>
  <w:style w:type="paragraph" w:styleId="Cmsor4">
    <w:name w:val="heading 4"/>
    <w:basedOn w:val="Norml"/>
    <w:next w:val="Norml"/>
    <w:link w:val="Cmsor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0"/>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hivatkozs">
    <w:name w:val="Hyperlink"/>
    <w:basedOn w:val="Bekezdsalapbettpusa"/>
    <w:uiPriority w:val="99"/>
    <w:unhideWhenUsed/>
    <w:rsid w:val="0080345F"/>
    <w:rPr>
      <w:color w:val="0000FF" w:themeColor="hyperlink"/>
      <w:u w:val="single"/>
    </w:rPr>
  </w:style>
  <w:style w:type="character" w:styleId="Feloldatlanmegemlts">
    <w:name w:val="Unresolved Mention"/>
    <w:basedOn w:val="Bekezdsalapbettpusa"/>
    <w:uiPriority w:val="99"/>
    <w:semiHidden/>
    <w:unhideWhenUsed/>
    <w:rsid w:val="008034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erviz@mercedes-autoszerviz.h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6448</Words>
  <Characters>44499</Characters>
  <Application>Microsoft Office Word</Application>
  <DocSecurity>0</DocSecurity>
  <Lines>370</Lines>
  <Paragraphs>101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József Németh</cp:lastModifiedBy>
  <cp:revision>2</cp:revision>
  <dcterms:created xsi:type="dcterms:W3CDTF">2013-12-23T23:15:00Z</dcterms:created>
  <dcterms:modified xsi:type="dcterms:W3CDTF">2026-07-04T10:06:00Z</dcterms:modified>
  <cp:category/>
</cp:coreProperties>
</file>